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212121"/>
          <w:sz w:val="27"/>
          <w:szCs w:val="27"/>
          <w:bdr w:val="none" w:sz="0" w:space="0" w:color="auto" w:frame="1"/>
          <w:lang w:eastAsia="ru-RU"/>
        </w:rPr>
      </w:pPr>
      <w:r w:rsidRPr="00CE619A">
        <w:rPr>
          <w:rFonts w:ascii="Arial" w:eastAsia="Times New Roman" w:hAnsi="Arial" w:cs="Arial"/>
          <w:b/>
          <w:bCs/>
          <w:color w:val="212121"/>
          <w:sz w:val="27"/>
          <w:szCs w:val="27"/>
          <w:bdr w:val="none" w:sz="0" w:space="0" w:color="auto" w:frame="1"/>
          <w:lang w:eastAsia="ru-RU"/>
        </w:rPr>
        <w:t>.</w:t>
      </w:r>
    </w:p>
    <w:p w:rsid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212121"/>
          <w:sz w:val="27"/>
          <w:szCs w:val="27"/>
          <w:bdr w:val="none" w:sz="0" w:space="0" w:color="auto" w:frame="1"/>
          <w:lang w:eastAsia="ru-RU"/>
        </w:rPr>
      </w:pPr>
    </w:p>
    <w:p w:rsidR="00CE619A" w:rsidRPr="00CE619A" w:rsidRDefault="00CE619A" w:rsidP="00CE619A">
      <w:pPr>
        <w:shd w:val="clear" w:color="auto" w:fill="FFFFFF"/>
        <w:spacing w:before="120" w:after="240" w:line="240" w:lineRule="auto"/>
        <w:outlineLvl w:val="0"/>
        <w:rPr>
          <w:rFonts w:ascii="Arial" w:eastAsia="Times New Roman" w:hAnsi="Arial" w:cs="Arial"/>
          <w:b/>
          <w:bCs/>
          <w:color w:val="212121"/>
          <w:kern w:val="36"/>
          <w:sz w:val="48"/>
          <w:szCs w:val="48"/>
          <w:lang w:eastAsia="ru-RU"/>
        </w:rPr>
      </w:pPr>
      <w:bookmarkStart w:id="0" w:name="_GoBack"/>
      <w:bookmarkEnd w:id="0"/>
      <w:r w:rsidRPr="00CE619A">
        <w:rPr>
          <w:rFonts w:ascii="Arial" w:eastAsia="Times New Roman" w:hAnsi="Arial" w:cs="Arial"/>
          <w:b/>
          <w:bCs/>
          <w:color w:val="212121"/>
          <w:kern w:val="36"/>
          <w:sz w:val="48"/>
          <w:szCs w:val="48"/>
          <w:lang w:eastAsia="ru-RU"/>
        </w:rPr>
        <w:t xml:space="preserve">Муса </w:t>
      </w:r>
      <w:proofErr w:type="spellStart"/>
      <w:r w:rsidRPr="00CE619A">
        <w:rPr>
          <w:rFonts w:ascii="Arial" w:eastAsia="Times New Roman" w:hAnsi="Arial" w:cs="Arial"/>
          <w:b/>
          <w:bCs/>
          <w:color w:val="212121"/>
          <w:kern w:val="36"/>
          <w:sz w:val="48"/>
          <w:szCs w:val="48"/>
          <w:lang w:eastAsia="ru-RU"/>
        </w:rPr>
        <w:t>Джалиль</w:t>
      </w:r>
      <w:proofErr w:type="spellEnd"/>
      <w:r w:rsidRPr="00CE619A">
        <w:rPr>
          <w:rFonts w:ascii="Arial" w:eastAsia="Times New Roman" w:hAnsi="Arial" w:cs="Arial"/>
          <w:b/>
          <w:bCs/>
          <w:color w:val="212121"/>
          <w:kern w:val="36"/>
          <w:sz w:val="48"/>
          <w:szCs w:val="48"/>
          <w:lang w:eastAsia="ru-RU"/>
        </w:rPr>
        <w:t>: биография, фото, творчество, личная жизнь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t>  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9E9E9E"/>
          <w:sz w:val="21"/>
          <w:szCs w:val="21"/>
          <w:lang w:eastAsia="ru-RU"/>
        </w:rPr>
      </w:pPr>
      <w:r w:rsidRPr="00CE619A">
        <w:rPr>
          <w:rFonts w:ascii="Arial" w:eastAsia="Times New Roman" w:hAnsi="Arial" w:cs="Arial"/>
          <w:color w:val="9E9E9E"/>
          <w:sz w:val="21"/>
          <w:szCs w:val="21"/>
          <w:lang w:eastAsia="ru-RU"/>
        </w:rPr>
        <w:t>Автор: </w:t>
      </w:r>
      <w:hyperlink r:id="rId4" w:history="1">
        <w:r w:rsidRPr="00CE619A">
          <w:rPr>
            <w:rFonts w:ascii="Arial" w:eastAsia="Times New Roman" w:hAnsi="Arial" w:cs="Arial"/>
            <w:color w:val="009FD1"/>
            <w:sz w:val="21"/>
            <w:szCs w:val="21"/>
            <w:u w:val="single"/>
            <w:bdr w:val="none" w:sz="0" w:space="0" w:color="auto" w:frame="1"/>
            <w:lang w:eastAsia="ru-RU"/>
          </w:rPr>
          <w:t xml:space="preserve">Оксана </w:t>
        </w:r>
        <w:proofErr w:type="spellStart"/>
        <w:r w:rsidRPr="00CE619A">
          <w:rPr>
            <w:rFonts w:ascii="Arial" w:eastAsia="Times New Roman" w:hAnsi="Arial" w:cs="Arial"/>
            <w:color w:val="009FD1"/>
            <w:sz w:val="21"/>
            <w:szCs w:val="21"/>
            <w:u w:val="single"/>
            <w:bdr w:val="none" w:sz="0" w:space="0" w:color="auto" w:frame="1"/>
            <w:lang w:eastAsia="ru-RU"/>
          </w:rPr>
          <w:t>Гольник</w:t>
        </w:r>
        <w:proofErr w:type="spellEnd"/>
      </w:hyperlink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7"/>
          <w:szCs w:val="27"/>
          <w:lang w:eastAsia="ru-RU"/>
        </w:rPr>
      </w:pPr>
      <w:r w:rsidRPr="00CE619A">
        <w:rPr>
          <w:rFonts w:ascii="Arial" w:eastAsia="Times New Roman" w:hAnsi="Arial" w:cs="Arial"/>
          <w:b/>
          <w:bCs/>
          <w:color w:val="212121"/>
          <w:sz w:val="27"/>
          <w:szCs w:val="27"/>
          <w:bdr w:val="none" w:sz="0" w:space="0" w:color="auto" w:frame="1"/>
          <w:lang w:eastAsia="ru-RU"/>
        </w:rPr>
        <w:t xml:space="preserve">Муса </w:t>
      </w:r>
      <w:proofErr w:type="spellStart"/>
      <w:r w:rsidRPr="00CE619A">
        <w:rPr>
          <w:rFonts w:ascii="Arial" w:eastAsia="Times New Roman" w:hAnsi="Arial" w:cs="Arial"/>
          <w:b/>
          <w:bCs/>
          <w:color w:val="212121"/>
          <w:sz w:val="27"/>
          <w:szCs w:val="27"/>
          <w:bdr w:val="none" w:sz="0" w:space="0" w:color="auto" w:frame="1"/>
          <w:lang w:eastAsia="ru-RU"/>
        </w:rPr>
        <w:t>Джалиль</w:t>
      </w:r>
      <w:proofErr w:type="spellEnd"/>
      <w:r w:rsidRPr="00CE619A">
        <w:rPr>
          <w:rFonts w:ascii="Arial" w:eastAsia="Times New Roman" w:hAnsi="Arial" w:cs="Arial"/>
          <w:b/>
          <w:bCs/>
          <w:color w:val="212121"/>
          <w:sz w:val="27"/>
          <w:szCs w:val="27"/>
          <w:bdr w:val="none" w:sz="0" w:space="0" w:color="auto" w:frame="1"/>
          <w:lang w:eastAsia="ru-RU"/>
        </w:rPr>
        <w:t xml:space="preserve"> — татарский поэт, воспевший свободу и мужество. Он страстно любил жизнь и Родину, до последнего вздоха боролся за свои идеалы. Однако о подвиге Мусы </w:t>
      </w:r>
      <w:proofErr w:type="spellStart"/>
      <w:r w:rsidRPr="00CE619A">
        <w:rPr>
          <w:rFonts w:ascii="Arial" w:eastAsia="Times New Roman" w:hAnsi="Arial" w:cs="Arial"/>
          <w:b/>
          <w:bCs/>
          <w:color w:val="212121"/>
          <w:sz w:val="27"/>
          <w:szCs w:val="27"/>
          <w:bdr w:val="none" w:sz="0" w:space="0" w:color="auto" w:frame="1"/>
          <w:lang w:eastAsia="ru-RU"/>
        </w:rPr>
        <w:t>Джалиля</w:t>
      </w:r>
      <w:proofErr w:type="spellEnd"/>
      <w:r w:rsidRPr="00CE619A">
        <w:rPr>
          <w:rFonts w:ascii="Arial" w:eastAsia="Times New Roman" w:hAnsi="Arial" w:cs="Arial"/>
          <w:b/>
          <w:bCs/>
          <w:color w:val="212121"/>
          <w:sz w:val="27"/>
          <w:szCs w:val="27"/>
          <w:bdr w:val="none" w:sz="0" w:space="0" w:color="auto" w:frame="1"/>
          <w:lang w:eastAsia="ru-RU"/>
        </w:rPr>
        <w:t xml:space="preserve"> стало известно спустя десятки лет после его трагической смерти. В 75-ю годовщину со дня смерти поэта вспомним о судьбе лирика и философа.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lastRenderedPageBreak/>
        <w:drawing>
          <wp:inline distT="0" distB="0" distL="0" distR="0" wp14:anchorId="3DBEF81A" wp14:editId="2C6AF272">
            <wp:extent cx="8572500" cy="11820525"/>
            <wp:effectExtent l="0" t="0" r="0" b="9525"/>
            <wp:docPr id="16" name="Рисунок 31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1182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lastRenderedPageBreak/>
        <w:t>Фото: Википедия</w:t>
      </w:r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1"/>
        <w:rPr>
          <w:rFonts w:ascii="Arial" w:eastAsia="Times New Roman" w:hAnsi="Arial" w:cs="Arial"/>
          <w:color w:val="212121"/>
          <w:sz w:val="36"/>
          <w:szCs w:val="36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t xml:space="preserve">Муса </w:t>
      </w:r>
      <w:proofErr w:type="spellStart"/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t>Джалиль</w:t>
      </w:r>
      <w:proofErr w:type="spellEnd"/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t>: биография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«</w:t>
      </w:r>
      <w:r w:rsidRPr="00CE619A">
        <w:rPr>
          <w:rFonts w:ascii="Georgia" w:eastAsia="Times New Roman" w:hAnsi="Georgia" w:cs="Arial"/>
          <w:i/>
          <w:iCs/>
          <w:color w:val="212121"/>
          <w:sz w:val="27"/>
          <w:szCs w:val="27"/>
          <w:bdr w:val="none" w:sz="0" w:space="0" w:color="auto" w:frame="1"/>
          <w:lang w:eastAsia="ru-RU"/>
        </w:rPr>
        <w:t>Смертью своей доказал он Творцу: Слово — не призрак в пустыне</w:t>
      </w: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», — так лаконично, но точно охарактеризовал Игорь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Сульга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судьбу автора «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Моабитской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тетради».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, биография которого длительное время представлялась в искаженном виде, относится к когорте советских писателей, имена и творчество которых находились в забвении. Причина тому обвинение в предательстве Родины и сотрудничестве с фашистами. Чудом удалось открыть правду о подвиге мужественного поэта. О деталях жизни и смерти, творчества и славы, которая с запозданием пришла к герою, расскажем подробнее:</w:t>
      </w:r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Детство и революционная юность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Биография Мусы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— яркий пример большинства советских писателей, талант которых открылся благодаря социальным изменениям после 1917 года.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— сын крестьян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Залиловых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, живших в деревеньке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Мустафино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, где в 1906 году и родился поэт, прославивший татарский народ.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Рахима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— мать поэта — происходила из семьи духовника — муллы, поэтому сына в будущем видела служителем культа.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lastRenderedPageBreak/>
        <w:drawing>
          <wp:inline distT="0" distB="0" distL="0" distR="0" wp14:anchorId="6240C779" wp14:editId="33F76DFD">
            <wp:extent cx="8572500" cy="5638800"/>
            <wp:effectExtent l="0" t="0" r="0" b="0"/>
            <wp:docPr id="17" name="Рисунок 32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563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Когда в поисках лучшей жизни семья переехала в Оренбург, мальчика отправили в медресе. Школа, в которой получал духовное образование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, давала не только теологическое, но и светское образование. Муса с детства тонко чувствовал слово: бабушкины сказки, мамины песни, звучный татарский язык и полученное в духовной школе гуманитарное образование дали свои плоды — Муса пишет первые стихи.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Революция и строительство нового общества кардинально изменили судьбу Мусы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. Он становится учеником рабфака, получает техническую профессию, вступает в комсомол, позднее — возвращается на малую родину, где претворяет идеалы революции в жизнь.</w:t>
      </w:r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 xml:space="preserve">Казанский период жизни Мусы </w:t>
      </w:r>
      <w:proofErr w:type="spellStart"/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Джалиля</w:t>
      </w:r>
      <w:proofErr w:type="spellEnd"/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Мустафович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Залилов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в 21 год студент МГУ. Он выбирает литературное отделение, пользуется любовью и уважением среди </w:t>
      </w: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lastRenderedPageBreak/>
        <w:t xml:space="preserve">однокурсников, становится знаменитым благодаря творческим успехам: его произведения на татарском печатают в передовых центральных газетах и журналах. После учебы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работает журналистом в редакциях периодических изданий.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drawing>
          <wp:inline distT="0" distB="0" distL="0" distR="0" wp14:anchorId="6A31587A" wp14:editId="5F599067">
            <wp:extent cx="8572500" cy="5734050"/>
            <wp:effectExtent l="0" t="0" r="0" b="0"/>
            <wp:docPr id="18" name="Рисунок 33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573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В 29 лет поэт возглавляет литературный отдел Казанского оперного театра. Благодаря ему появляются переводы на татарский русских писателей-классиков, рецензии, искусствоведческие и литературоведческие статьи. В конце 1930-х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возглавил татарское отделение Союза писателей.</w:t>
      </w:r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Антифашист под маской члена «</w:t>
      </w:r>
      <w:proofErr w:type="spellStart"/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Идель</w:t>
      </w:r>
      <w:proofErr w:type="spellEnd"/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-Урал»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Татарскому писателю исполнилось тридцать пять, когда грянула Вторая мировая война. Несмотря на освобождение от воинской повинности, он отправляется на фронт в первых рядах добровольцев.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lastRenderedPageBreak/>
        <w:t xml:space="preserve">Сначала его распределяют в конную разведку, но когда командование узнало, что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— писатель, то направило его военным корреспондентом и политруком во Вторую Ударную армию. Через год поэт получает тяжелое ранение, дальше — плен и концлагерь.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drawing>
          <wp:inline distT="0" distB="0" distL="0" distR="0" wp14:anchorId="021C3344" wp14:editId="44E321DC">
            <wp:extent cx="8572500" cy="4305300"/>
            <wp:effectExtent l="0" t="0" r="0" b="0"/>
            <wp:docPr id="19" name="Рисунок 34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Далее биография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делает крутой вираж: он вступает в ряды «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Идель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-Урал» — немецкий легион. Когда блицкриг 1941 года у фашистов потерпел поражение, а Советский Союз оказал яростное сопротивление, стало понятно, что война затянется. Нацисты решили подорвать единство советского народа, сделав ставку на национальные интересы. Они привлекали к сотрудничеству высокообразованных людей различных национальностей, в том числе и татар.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«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Идель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-Урал» — союз представителей народностей Поволжья, деятельность которого направляли нацисты. Задача легиона — воспитать ярых идейных противников советской власти, которые позднее могли бы проводить идеологическую подрывную деятельность среди соплеменников.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Тех, кто соглашался сотрудничать, фашисты снаряжали, обеспечивали питанием и медицинской помощью, освобождали от тяжелой работы. Пленные на совете решили бойкотировать это предложение, но большинство сошлось на том, чтобы воспользоваться возможностями, </w:t>
      </w: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lastRenderedPageBreak/>
        <w:t>которые предоставляло участие в «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Идель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-Урал», для подготовки восстания против гитлеровцев.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— один из идейных вдохновителей сопротивления.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drawing>
          <wp:inline distT="0" distB="0" distL="0" distR="0" wp14:anchorId="0EE75D3F" wp14:editId="07F778A3">
            <wp:extent cx="8572500" cy="4181475"/>
            <wp:effectExtent l="0" t="0" r="0" b="9525"/>
            <wp:docPr id="20" name="Рисунок 20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Муса, прикрываясь просветительской миссией, ездил по лагерям, однако не пропагандировал нацистские идеи, а организовывал побеги, готовил восстание.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целый год организовывал подполье, однако замысел мужественных людей был раскрыт за несколько дней до начала восстания. Мусу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арестовывают в 1943 году и отправляют в тюрьму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Моабит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, а в 1944 году 25 августа казнят на гильотине.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По утверждениям военнопленных, которые сидели вместе с Мусой, единственное, что тревожило поэта в ожидании приговора, — это то, что на Родине его будут считать предателем. Поэтому он постарался изложить суть своего поступка в стихах, написанных в этот период.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В 1953 году стараниями Константина Симонова, в руки к которому попали стихотворения Мусы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, написанные в гестаповских застенках, поэт был реабилитирован. Спустя четыре года за совершенный подвиг ему посмертно присваивают Героя Советского Союза, а его произведения возвращают татарскому народу.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b/>
          <w:bCs/>
          <w:i/>
          <w:iCs/>
          <w:color w:val="212121"/>
          <w:sz w:val="27"/>
          <w:szCs w:val="27"/>
          <w:bdr w:val="none" w:sz="0" w:space="0" w:color="auto" w:frame="1"/>
          <w:lang w:eastAsia="ru-RU"/>
        </w:rPr>
        <w:t>Читайте также:</w:t>
      </w: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 </w:t>
      </w:r>
      <w:hyperlink r:id="rId10" w:tgtFrame="_blank" w:history="1">
        <w:r w:rsidRPr="00CE619A">
          <w:rPr>
            <w:rFonts w:ascii="Georgia" w:eastAsia="Times New Roman" w:hAnsi="Georgia" w:cs="Arial"/>
            <w:color w:val="009FD1"/>
            <w:sz w:val="27"/>
            <w:szCs w:val="27"/>
            <w:u w:val="single"/>
            <w:bdr w:val="none" w:sz="0" w:space="0" w:color="auto" w:frame="1"/>
            <w:lang w:eastAsia="ru-RU"/>
          </w:rPr>
          <w:t>Ремарк: биография, фото, личная жизнь</w:t>
        </w:r>
      </w:hyperlink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1"/>
        <w:rPr>
          <w:rFonts w:ascii="Arial" w:eastAsia="Times New Roman" w:hAnsi="Arial" w:cs="Arial"/>
          <w:color w:val="212121"/>
          <w:sz w:val="36"/>
          <w:szCs w:val="36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lastRenderedPageBreak/>
        <w:t xml:space="preserve">Муса </w:t>
      </w:r>
      <w:proofErr w:type="spellStart"/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t>Джалиль</w:t>
      </w:r>
      <w:proofErr w:type="spellEnd"/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t>: личная жизнь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Портрет Мусы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многое говорит о его характере и темпераменте. Смелый, энергичный, открытый человек, излучающий жизнелюбие и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харизматичность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. Эти качества привлекали к нему женщин.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Известно, что знаменитый поэт Татарстана был женат трижды, однако о его женах известно немного, больше сведений о детях знаменитого поэта:</w:t>
      </w:r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Альберт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В первом браке с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Раузой-ханум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родился мальчик Альберт. Он стал кадровым военным: мечтал стать летчиком, но из-за глазного заболевания не прошел медкомиссию, однако поступил в Саратовское военное училище.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После его окончания служил на Кавказе. В 1976 году написал рапорт с просьбой отправить его на службу в Германию, где провел двенадцать лет. Благодаря Альберту были обнародованы воспоминания о группе подпольщиков-антифашистов под руководством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Курмашева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, в которую входил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Самая дорогая вещь, которая напоминала Альберту о знаменитом отце, — первый сборник стихов с автографом.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опубликовал его, когда сыну исполнилось всего три месяца.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lastRenderedPageBreak/>
        <w:drawing>
          <wp:inline distT="0" distB="0" distL="0" distR="0" wp14:anchorId="5CF0ED70" wp14:editId="4B07B557">
            <wp:extent cx="8572500" cy="5686425"/>
            <wp:effectExtent l="0" t="0" r="0" b="9525"/>
            <wp:docPr id="21" name="Рисунок 21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568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Люция</w:t>
      </w:r>
      <w:proofErr w:type="spellEnd"/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Люция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была рождена в гражданском браке с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Закией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Садыковой. Она появилась на свет в 1936 году, когда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жил и работал в Казани. Вскоре родители разошлись, и девочка вместе с матерью переехала в Ташкент.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Люция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обладала отменным музыкальным слухом, поэтому после школы получила музыкальное образование. Некоторое время преподавала в одной из казанских школ, затем переехала в Москву, где училась на режиссера.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Люция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мечтала снять фильм об отце, и ей посчастливилось сделать это: в 1968 году она в качестве помощника режиссера приняла участие в съемках «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Моабитской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тетради».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lastRenderedPageBreak/>
        <w:drawing>
          <wp:inline distT="0" distB="0" distL="0" distR="0" wp14:anchorId="21D1D155" wp14:editId="623D10E3">
            <wp:extent cx="8572500" cy="5972175"/>
            <wp:effectExtent l="0" t="0" r="0" b="9525"/>
            <wp:docPr id="22" name="Рисунок 22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597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Чулпан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Третий брак с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Аминой-ханум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подарил Мусе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Джалилю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дочь Чулпан. Она родилась в 1937 году в Казани. Последний раз девочка видела отца в 1942-м, когда его отправляли на фронт.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Далее Чулпан и Амина пережили непростые годы: после того как Муса попал в плен, их вызывали на допросы в НКВД, преследовали и осуждали, многие друзья и родные люди отвернулись от них.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Долгие годы единственным воспоминанием об отце была его поэзия.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посвятил дочери стихотворение «Моей дочери Чулпан», в котором предвидел свою гибель и, прощаясь, открывал ей глубину своей отцовской любви.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lastRenderedPageBreak/>
        <w:t xml:space="preserve">Известно, что дочь знаменитого татарского поэта работала редактором издательства «Художественная литература», проживала в Москве. У нее есть дочь Татьяна. Она стала пианисткой. Эту же сферу выбрали и двое внуков — Михаил и Лиза. Чулпан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Мусеевна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считает, что правнукам поэта передались его музыкальные способности: он самостоятельно выучился игре на фортепиано и мандолине.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, стихи которого стали единственным источником сведений о его судьбе и переживаниях периода пребывания в нацистских застенках, стал символом стойкости и мужества, верности слову и отчаянно-нежной любви к детям, становления которых ему не суждено было увидеть.</w:t>
      </w:r>
    </w:p>
    <w:p w:rsidR="00CE619A" w:rsidRPr="00CE619A" w:rsidRDefault="00CE619A" w:rsidP="00CE619A">
      <w:pPr>
        <w:shd w:val="clear" w:color="auto" w:fill="FFFFFF"/>
        <w:spacing w:after="0" w:line="240" w:lineRule="auto"/>
        <w:outlineLvl w:val="1"/>
        <w:rPr>
          <w:rFonts w:ascii="Arial" w:eastAsia="Times New Roman" w:hAnsi="Arial" w:cs="Arial"/>
          <w:color w:val="212121"/>
          <w:sz w:val="36"/>
          <w:szCs w:val="36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t xml:space="preserve">Муса </w:t>
      </w:r>
      <w:proofErr w:type="spellStart"/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t>Джалиль</w:t>
      </w:r>
      <w:proofErr w:type="spellEnd"/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t>: стихи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Стихи Мусы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поражают искренностью и эмоциональностью. О чем бы ни писал поэт, он делал это страстно и убежденно:</w:t>
      </w:r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Ранняя лирика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Ранние произведения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посвящены революции, становлению советской власти, изменениям, которые происходили в государстве. Критики утверждают, что агитационная направленность и максимализм, которые свойственны поэзиям «Товарищи», «Мы идем» и др., были проявлением характера и убеждений Мусы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В этих произведениях реализован восточный стиль стихосложения, для которого характерна экспрессивность, метафоричность и пафос. Такие черты присущи стихотворениям, которые опубликованы в сборниках начала 1930-х гг. — «Орденоносные миллионы», «Стихи и поэмы».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lastRenderedPageBreak/>
        <w:drawing>
          <wp:inline distT="0" distB="0" distL="0" distR="0" wp14:anchorId="09587616" wp14:editId="74C3394D">
            <wp:extent cx="8572500" cy="4343400"/>
            <wp:effectExtent l="0" t="0" r="0" b="0"/>
            <wp:docPr id="23" name="Рисунок 23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Фольклорные мотивы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Став литературным редактором оперного театра в Казани,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обратился к народному эпосу в поисках тем и сюжетов для новых произведений. Он переосмыслил историю эпоса «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Джик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Мерген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», сказания и предания татарского фольклора. Их сюжетные перипетии под пером Мусы дали жизнь либретто оперы «Золотоволосая». Премьера состоялась в начале июня 1941 года, за несколько недель до начала войны.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lastRenderedPageBreak/>
        <w:drawing>
          <wp:inline distT="0" distB="0" distL="0" distR="0" wp14:anchorId="21B6D30E" wp14:editId="1AB5F658">
            <wp:extent cx="8572500" cy="6505575"/>
            <wp:effectExtent l="0" t="0" r="0" b="9525"/>
            <wp:docPr id="24" name="Рисунок 24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Военная лирика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Самые яркие и высокохудожественные произведения, которые написал татарский поэт, — это военная лирика.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, стихи о войне которого пробирают до глубины души, раскрывают жестокую реальность войны. Болью пронизана каждая строка стихотворения «Варварство».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Стихотворение «Письмо из окопа», адресованное другу Гази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Кашшафу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, открывает иную сторону войны — мотивы советских воинов, которые убивают врага, чтобы защитить свою землю, детей, жен, матерей и отцов. Эта благородная цель укрепляет дух воинов, пробуждает в них силу </w:t>
      </w: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lastRenderedPageBreak/>
        <w:t>древних батыров, которые столетия тому также защищали свои земли от агрессоров.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В фронтовых окопах открывается ценность простых человеческих чувств и отношений: дружбы, взаимопонимания, единства и взаимопомощи. «Без ноги», «Слеза» — лирические произведения, в которых воспет несгибаемый дух защитников Отечества, верность и преданность их жен и любимых. Дух свободы и надежду на победу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воспел в произведениях «Дуб», «Лес».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drawing>
          <wp:inline distT="0" distB="0" distL="0" distR="0" wp14:anchorId="7DCB883D" wp14:editId="1F6D10FA">
            <wp:extent cx="8572500" cy="4391025"/>
            <wp:effectExtent l="0" t="0" r="0" b="9525"/>
            <wp:docPr id="25" name="Рисунок 25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«</w:t>
      </w:r>
      <w:proofErr w:type="spellStart"/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Моабитская</w:t>
      </w:r>
      <w:proofErr w:type="spellEnd"/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 xml:space="preserve"> тетрадь»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В гитлеровских застенках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написал более сотни текстов: сам автор указал, что написал 125 стихотворений и поэму, но до нас дошло 115. Известны две тетради, в которых собрана лирика татарского поэта периода плена. Их сохранили сокамерники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. Еще две тетради утеряны после войны.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В тюрьмах «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Моабит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» и «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Плетцензе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» творчество стало единственным способом для поэта укрепить дух и не сломаться на допросах, где применялись жестокие пытки. Среди стихотворений этого периода — размышления о жестокости людей и великодушии животных («Волки»), о том, что душа человека всегда будет свободной («Мечта», «Воля»), о </w:t>
      </w: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lastRenderedPageBreak/>
        <w:t>верности и предательстве («Прости, Родина!», «Не верь!»), о несгибаемости духа («Сила джигита») и др.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lastRenderedPageBreak/>
        <w:drawing>
          <wp:inline distT="0" distB="0" distL="0" distR="0" wp14:anchorId="0436894B" wp14:editId="183CA8EA">
            <wp:extent cx="8572500" cy="11430000"/>
            <wp:effectExtent l="0" t="0" r="0" b="0"/>
            <wp:docPr id="26" name="Рисунок 26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1143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lastRenderedPageBreak/>
        <w:t>Фото: Википедия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О силе воли и жажде жизни свидетельствуют юмористические миниатюры, которые спасали Мусу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и его товарищей от уныния и страха перед смертью: «Звонок», «Простуженная любовь», «Влюбленный и корова», «Блоха» и др.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писал на клочках бумаги, между строками в молитвенниках. Он знал, что ему суждено было погибнуть, но желал свободы своим произведениям. Именно они рассказали правду о мужественном поэте, любящем отце и преданном Родине солдате.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lastRenderedPageBreak/>
        <w:drawing>
          <wp:inline distT="0" distB="0" distL="0" distR="0" wp14:anchorId="2F96A34A" wp14:editId="04AF6571">
            <wp:extent cx="8572500" cy="11820525"/>
            <wp:effectExtent l="0" t="0" r="0" b="9525"/>
            <wp:docPr id="5" name="Рисунок 1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1182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lastRenderedPageBreak/>
        <w:t>Фото: Википедия</w:t>
      </w:r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1"/>
        <w:rPr>
          <w:rFonts w:ascii="Arial" w:eastAsia="Times New Roman" w:hAnsi="Arial" w:cs="Arial"/>
          <w:color w:val="212121"/>
          <w:sz w:val="36"/>
          <w:szCs w:val="36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t xml:space="preserve">Муса </w:t>
      </w:r>
      <w:proofErr w:type="spellStart"/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t>Джалиль</w:t>
      </w:r>
      <w:proofErr w:type="spellEnd"/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t>: биография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«</w:t>
      </w:r>
      <w:r w:rsidRPr="00CE619A">
        <w:rPr>
          <w:rFonts w:ascii="Georgia" w:eastAsia="Times New Roman" w:hAnsi="Georgia" w:cs="Arial"/>
          <w:i/>
          <w:iCs/>
          <w:color w:val="212121"/>
          <w:sz w:val="27"/>
          <w:szCs w:val="27"/>
          <w:bdr w:val="none" w:sz="0" w:space="0" w:color="auto" w:frame="1"/>
          <w:lang w:eastAsia="ru-RU"/>
        </w:rPr>
        <w:t>Смертью своей доказал он Творцу: Слово — не призрак в пустыне</w:t>
      </w: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», — так лаконично, но точно охарактеризовал Игорь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Сульга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судьбу автора «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Моабитской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тетради».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, биография которого длительное время представлялась в искаженном виде, относится к когорте советских писателей, имена и творчество которых находились в забвении. Причина тому обвинение в предательстве Родины и сотрудничестве с фашистами. Чудом удалось открыть правду о подвиге мужественного поэта. О деталях жизни и смерти, творчества и славы, которая с запозданием пришла к герою, расскажем подробнее:</w:t>
      </w:r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Детство и революционная юность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Биография Мусы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— яркий пример большинства советских писателей, талант которых открылся благодаря социальным изменениям после 1917 года.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— сын крестьян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Залиловых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, живших в деревеньке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Мустафино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, где в 1906 году и родился поэт, прославивший татарский народ.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Рахима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— мать поэта — происходила из семьи духовника — муллы, поэтому сына в будущем видела служителем культа.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lastRenderedPageBreak/>
        <w:drawing>
          <wp:inline distT="0" distB="0" distL="0" distR="0" wp14:anchorId="41030E8C" wp14:editId="06D0D288">
            <wp:extent cx="8572500" cy="5638800"/>
            <wp:effectExtent l="0" t="0" r="0" b="0"/>
            <wp:docPr id="6" name="Рисунок 2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563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Когда в поисках лучшей жизни семья переехала в Оренбург, мальчика отправили в медресе. Школа, в которой получал духовное образование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, давала не только теологическое, но и светское образование. Муса с детства тонко чувствовал слово: бабушкины сказки, мамины песни, звучный татарский язык и полученное в духовной школе гуманитарное образование дали свои плоды — Муса пишет первые стихи.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Революция и строительство нового общества кардинально изменили судьбу Мусы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. Он становится учеником рабфака, получает техническую профессию, вступает в комсомол, позднее — возвращается на малую родину, где претворяет идеалы революции в жизнь.</w:t>
      </w:r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 xml:space="preserve">Казанский период жизни Мусы </w:t>
      </w:r>
      <w:proofErr w:type="spellStart"/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Джалиля</w:t>
      </w:r>
      <w:proofErr w:type="spellEnd"/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Мустафович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Залилов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в 21 год студент МГУ. Он выбирает литературное отделение, пользуется любовью и уважением среди </w:t>
      </w: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lastRenderedPageBreak/>
        <w:t xml:space="preserve">однокурсников, становится знаменитым благодаря творческим успехам: его произведения на татарском печатают в передовых центральных газетах и журналах. После учебы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работает журналистом в редакциях периодических изданий.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drawing>
          <wp:inline distT="0" distB="0" distL="0" distR="0" wp14:anchorId="2D51E155" wp14:editId="631ECFF3">
            <wp:extent cx="8572500" cy="5734050"/>
            <wp:effectExtent l="0" t="0" r="0" b="0"/>
            <wp:docPr id="7" name="Рисунок 3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573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В 29 лет поэт возглавляет литературный отдел Казанского оперного театра. Благодаря ему появляются переводы на татарский русских писателей-классиков, рецензии, искусствоведческие и литературоведческие статьи. В конце 1930-х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возглавил татарское отделение Союза писателей.</w:t>
      </w:r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Антифашист под маской члена «</w:t>
      </w:r>
      <w:proofErr w:type="spellStart"/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Идель</w:t>
      </w:r>
      <w:proofErr w:type="spellEnd"/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-Урал»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Татарскому писателю исполнилось тридцать пять, когда грянула Вторая мировая война. Несмотря на освобождение от воинской повинности, он отправляется на фронт в первых рядах добровольцев.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lastRenderedPageBreak/>
        <w:t xml:space="preserve">Сначала его распределяют в конную разведку, но когда командование узнало, что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— писатель, то направило его военным корреспондентом и политруком во Вторую Ударную армию. Через год поэт получает тяжелое ранение, дальше — плен и концлагерь.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drawing>
          <wp:inline distT="0" distB="0" distL="0" distR="0" wp14:anchorId="393E56DE" wp14:editId="47E2FD04">
            <wp:extent cx="8572500" cy="4305300"/>
            <wp:effectExtent l="0" t="0" r="0" b="0"/>
            <wp:docPr id="8" name="Рисунок 4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Далее биография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делает крутой вираж: он вступает в ряды «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Идель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-Урал» — немецкий легион. Когда блицкриг 1941 года у фашистов потерпел поражение, а Советский Союз оказал яростное сопротивление, стало понятно, что война затянется. Нацисты решили подорвать единство советского народа, сделав ставку на национальные интересы. Они привлекали к сотрудничеству высокообразованных людей различных национальностей, в том числе и татар.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«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Идель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-Урал» — союз представителей народностей Поволжья, деятельность которого направляли нацисты. Задача легиона — воспитать ярых идейных противников советской власти, которые позднее могли бы проводить идеологическую подрывную деятельность среди соплеменников.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Тех, кто соглашался сотрудничать, фашисты снаряжали, обеспечивали питанием и медицинской помощью, освобождали от тяжелой работы. Пленные на совете решили бойкотировать это предложение, но большинство сошлось на том, чтобы воспользоваться возможностями, </w:t>
      </w: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lastRenderedPageBreak/>
        <w:t>которые предоставляло участие в «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Идель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-Урал», для подготовки восстания против гитлеровцев.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— один из идейных вдохновителей сопротивления.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drawing>
          <wp:inline distT="0" distB="0" distL="0" distR="0" wp14:anchorId="27974616" wp14:editId="574CE09C">
            <wp:extent cx="8572500" cy="4181475"/>
            <wp:effectExtent l="0" t="0" r="0" b="9525"/>
            <wp:docPr id="9" name="Рисунок 9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Муса, прикрываясь просветительской миссией, ездил по лагерям, однако не пропагандировал нацистские идеи, а организовывал побеги, готовил восстание.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целый год организовывал подполье, однако замысел мужественных людей был раскрыт за несколько дней до начала восстания. Мусу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арестовывают в 1943 году и отправляют в тюрьму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Моабит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, а в 1944 году 25 августа казнят на гильотине.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По утверждениям военнопленных, которые сидели вместе с Мусой, единственное, что тревожило поэта в ожидании приговора, — это то, что на Родине его будут считать предателем. Поэтому он постарался изложить суть своего поступка в стихах, написанных в этот период.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В 1953 году стараниями Константина Симонова, в руки к которому попали стихотворения Мусы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, написанные в гестаповских застенках, поэт был реабилитирован. Спустя четыре года за совершенный подвиг ему посмертно присваивают Героя Советского Союза, а его произведения возвращают татарскому народу.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b/>
          <w:bCs/>
          <w:i/>
          <w:iCs/>
          <w:color w:val="212121"/>
          <w:sz w:val="27"/>
          <w:szCs w:val="27"/>
          <w:bdr w:val="none" w:sz="0" w:space="0" w:color="auto" w:frame="1"/>
          <w:lang w:eastAsia="ru-RU"/>
        </w:rPr>
        <w:t>Читайте также:</w:t>
      </w: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 </w:t>
      </w:r>
      <w:hyperlink r:id="rId17" w:tgtFrame="_blank" w:history="1">
        <w:r w:rsidRPr="00CE619A">
          <w:rPr>
            <w:rFonts w:ascii="Georgia" w:eastAsia="Times New Roman" w:hAnsi="Georgia" w:cs="Arial"/>
            <w:color w:val="009FD1"/>
            <w:sz w:val="27"/>
            <w:szCs w:val="27"/>
            <w:u w:val="single"/>
            <w:bdr w:val="none" w:sz="0" w:space="0" w:color="auto" w:frame="1"/>
            <w:lang w:eastAsia="ru-RU"/>
          </w:rPr>
          <w:t>Ремарк: биография, фото, личная жизнь</w:t>
        </w:r>
      </w:hyperlink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1"/>
        <w:rPr>
          <w:rFonts w:ascii="Arial" w:eastAsia="Times New Roman" w:hAnsi="Arial" w:cs="Arial"/>
          <w:color w:val="212121"/>
          <w:sz w:val="36"/>
          <w:szCs w:val="36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lastRenderedPageBreak/>
        <w:t xml:space="preserve">Муса </w:t>
      </w:r>
      <w:proofErr w:type="spellStart"/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t>Джалиль</w:t>
      </w:r>
      <w:proofErr w:type="spellEnd"/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t>: личная жизнь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Портрет Мусы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многое говорит о его характере и темпераменте. Смелый, энергичный, открытый человек, излучающий жизнелюбие и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харизматичность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. Эти качества привлекали к нему женщин.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Известно, что знаменитый поэт Татарстана был женат трижды, однако о его женах известно немного, больше сведений о детях знаменитого поэта:</w:t>
      </w:r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Альберт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В первом браке с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Раузой-ханум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родился мальчик Альберт. Он стал кадровым военным: мечтал стать летчиком, но из-за глазного заболевания не прошел медкомиссию, однако поступил в Саратовское военное училище.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После его окончания служил на Кавказе. В 1976 году написал рапорт с просьбой отправить его на службу в Германию, где провел двенадцать лет. Благодаря Альберту были обнародованы воспоминания о группе подпольщиков-антифашистов под руководством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Курмашева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, в которую входил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Самая дорогая вещь, которая напоминала Альберту о знаменитом отце, — первый сборник стихов с автографом.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опубликовал его, когда сыну исполнилось всего три месяца.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lastRenderedPageBreak/>
        <w:drawing>
          <wp:inline distT="0" distB="0" distL="0" distR="0" wp14:anchorId="71687FBF" wp14:editId="4A1D9700">
            <wp:extent cx="8572500" cy="5686425"/>
            <wp:effectExtent l="0" t="0" r="0" b="9525"/>
            <wp:docPr id="10" name="Рисунок 10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568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Люция</w:t>
      </w:r>
      <w:proofErr w:type="spellEnd"/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Люция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была рождена в гражданском браке с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Закией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Садыковой. Она появилась на свет в 1936 году, когда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жил и работал в Казани. Вскоре родители разошлись, и девочка вместе с матерью переехала в Ташкент.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Люция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обладала отменным музыкальным слухом, поэтому после школы получила музыкальное образование. Некоторое время преподавала в одной из казанских школ, затем переехала в Москву, где училась на режиссера.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Люция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мечтала снять фильм об отце, и ей посчастливилось сделать это: в 1968 году она в качестве помощника режиссера приняла участие в съемках «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Моабитской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тетради».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lastRenderedPageBreak/>
        <w:drawing>
          <wp:inline distT="0" distB="0" distL="0" distR="0" wp14:anchorId="50F9C6B6" wp14:editId="15E33B31">
            <wp:extent cx="8572500" cy="5972175"/>
            <wp:effectExtent l="0" t="0" r="0" b="9525"/>
            <wp:docPr id="11" name="Рисунок 11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597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Чулпан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Третий брак с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Аминой-ханум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подарил Мусе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Джалилю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дочь Чулпан. Она родилась в 1937 году в Казани. Последний раз девочка видела отца в 1942-м, когда его отправляли на фронт.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Далее Чулпан и Амина пережили непростые годы: после того как Муса попал в плен, их вызывали на допросы в НКВД, преследовали и осуждали, многие друзья и родные люди отвернулись от них.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Долгие годы единственным воспоминанием об отце была его поэзия.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посвятил дочери стихотворение «Моей дочери Чулпан», в котором предвидел свою гибель и, прощаясь, открывал ей глубину своей отцовской любви.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lastRenderedPageBreak/>
        <w:t xml:space="preserve">Известно, что дочь знаменитого татарского поэта работала редактором издательства «Художественная литература», проживала в Москве. У нее есть дочь Татьяна. Она стала пианисткой. Эту же сферу выбрали и двое внуков — Михаил и Лиза. Чулпан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Мусеевна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считает, что правнукам поэта передались его музыкальные способности: он самостоятельно выучился игре на фортепиано и мандолине.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, стихи которого стали единственным источником сведений о его судьбе и переживаниях периода пребывания в нацистских застенках, стал символом стойкости и мужества, верности слову и отчаянно-нежной любви к детям, становления которых ему не суждено было увидеть.</w:t>
      </w:r>
    </w:p>
    <w:p w:rsidR="00CE619A" w:rsidRPr="00CE619A" w:rsidRDefault="00CE619A" w:rsidP="00CE619A">
      <w:pPr>
        <w:shd w:val="clear" w:color="auto" w:fill="FFFFFF"/>
        <w:spacing w:after="0" w:line="240" w:lineRule="auto"/>
        <w:outlineLvl w:val="1"/>
        <w:rPr>
          <w:rFonts w:ascii="Arial" w:eastAsia="Times New Roman" w:hAnsi="Arial" w:cs="Arial"/>
          <w:color w:val="212121"/>
          <w:sz w:val="36"/>
          <w:szCs w:val="36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t xml:space="preserve">Муса </w:t>
      </w:r>
      <w:proofErr w:type="spellStart"/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t>Джалиль</w:t>
      </w:r>
      <w:proofErr w:type="spellEnd"/>
      <w:r w:rsidRPr="00CE619A">
        <w:rPr>
          <w:rFonts w:ascii="Arial" w:eastAsia="Times New Roman" w:hAnsi="Arial" w:cs="Arial"/>
          <w:color w:val="212121"/>
          <w:sz w:val="36"/>
          <w:szCs w:val="36"/>
          <w:lang w:eastAsia="ru-RU"/>
        </w:rPr>
        <w:t>: стихи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Стихи Мусы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поражают искренностью и эмоциональностью. О чем бы ни писал поэт, он делал это страстно и убежденно:</w:t>
      </w:r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Ранняя лирика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Ранние произведения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посвящены революции, становлению советской власти, изменениям, которые происходили в государстве. Критики утверждают, что агитационная направленность и максимализм, которые свойственны поэзиям «Товарищи», «Мы идем» и др., были проявлением характера и убеждений Мусы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В этих произведениях реализован восточный стиль стихосложения, для которого характерна экспрессивность, метафоричность и пафос. Такие черты присущи стихотворениям, которые опубликованы в сборниках начала 1930-х гг. — «Орденоносные миллионы», «Стихи и поэмы».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lastRenderedPageBreak/>
        <w:drawing>
          <wp:inline distT="0" distB="0" distL="0" distR="0" wp14:anchorId="19490591" wp14:editId="13563270">
            <wp:extent cx="8572500" cy="4343400"/>
            <wp:effectExtent l="0" t="0" r="0" b="0"/>
            <wp:docPr id="12" name="Рисунок 12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Фольклорные мотивы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Став литературным редактором оперного театра в Казани,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обратился к народному эпосу в поисках тем и сюжетов для новых произведений. Он переосмыслил историю эпоса «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Джик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Мерген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», сказания и предания татарского фольклора. Их сюжетные перипетии под пером Мусы дали жизнь либретто оперы «Золотоволосая». Премьера состоялась в начале июня 1941 года, за несколько недель до начала войны.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lastRenderedPageBreak/>
        <w:drawing>
          <wp:inline distT="0" distB="0" distL="0" distR="0" wp14:anchorId="2167502A" wp14:editId="3C5E7DCA">
            <wp:extent cx="8572500" cy="6505575"/>
            <wp:effectExtent l="0" t="0" r="0" b="9525"/>
            <wp:docPr id="13" name="Рисунок 13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Военная лирика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Самые яркие и высокохудожественные произведения, которые написал татарский поэт, — это военная лирика.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, стихи о войне которого пробирают до глубины души, раскрывают жестокую реальность войны. Болью пронизана каждая строка стихотворения «Варварство».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Стихотворение «Письмо из окопа», адресованное другу Гази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Кашшафу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, открывает иную сторону войны — мотивы советских воинов, которые убивают врага, чтобы защитить свою землю, детей, жен, матерей и отцов. Эта благородная цель укрепляет дух воинов, пробуждает в них силу </w:t>
      </w: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lastRenderedPageBreak/>
        <w:t>древних батыров, которые столетия тому также защищали свои земли от агрессоров.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В фронтовых окопах открывается ценность простых человеческих чувств и отношений: дружбы, взаимопонимания, единства и взаимопомощи. «Без ноги», «Слеза» — лирические произведения, в которых воспет несгибаемый дух защитников Отечества, верность и преданность их жен и любимых. Дух свободы и надежду на победу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воспел в произведениях «Дуб», «Лес».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drawing>
          <wp:inline distT="0" distB="0" distL="0" distR="0" wp14:anchorId="137B0F7C" wp14:editId="7A1013A5">
            <wp:extent cx="8572500" cy="4391025"/>
            <wp:effectExtent l="0" t="0" r="0" b="9525"/>
            <wp:docPr id="14" name="Рисунок 14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 xml:space="preserve">Фото: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YouTube</w:t>
      </w:r>
      <w:proofErr w:type="spellEnd"/>
    </w:p>
    <w:p w:rsidR="00CE619A" w:rsidRPr="00CE619A" w:rsidRDefault="00CE619A" w:rsidP="00CE619A">
      <w:pPr>
        <w:shd w:val="clear" w:color="auto" w:fill="FFFFFF"/>
        <w:spacing w:before="360" w:after="240" w:line="240" w:lineRule="auto"/>
        <w:outlineLvl w:val="2"/>
        <w:rPr>
          <w:rFonts w:ascii="Arial" w:eastAsia="Times New Roman" w:hAnsi="Arial" w:cs="Arial"/>
          <w:color w:val="212121"/>
          <w:sz w:val="30"/>
          <w:szCs w:val="30"/>
          <w:lang w:eastAsia="ru-RU"/>
        </w:rPr>
      </w:pPr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«</w:t>
      </w:r>
      <w:proofErr w:type="spellStart"/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>Моабитская</w:t>
      </w:r>
      <w:proofErr w:type="spellEnd"/>
      <w:r w:rsidRPr="00CE619A">
        <w:rPr>
          <w:rFonts w:ascii="Arial" w:eastAsia="Times New Roman" w:hAnsi="Arial" w:cs="Arial"/>
          <w:color w:val="212121"/>
          <w:sz w:val="30"/>
          <w:szCs w:val="30"/>
          <w:lang w:eastAsia="ru-RU"/>
        </w:rPr>
        <w:t xml:space="preserve"> тетрадь»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В гитлеровских застенках 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написал более сотни текстов: сам автор указал, что написал 125 стихотворений и поэму, но до нас дошло 115. Известны две тетради, в которых собрана лирика татарского поэта периода плена. Их сохранили сокамерники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. Еще две тетради утеряны после войны.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В тюрьмах «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Моабит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» и «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Плетцензе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» творчество стало единственным способом для поэта укрепить дух и не сломаться на допросах, где применялись жестокие пытки. Среди стихотворений этого периода — размышления о жестокости людей и великодушии животных («Волки»), о том, что душа человека всегда будет свободной («Мечта», «Воля»), о </w:t>
      </w: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lastRenderedPageBreak/>
        <w:t>верности и предательстве («Прости, Родина!», «Не верь!»), о несгибаемости духа («Сила джигита») и др.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212121"/>
          <w:sz w:val="24"/>
          <w:szCs w:val="24"/>
          <w:lang w:eastAsia="ru-RU"/>
        </w:rPr>
        <w:lastRenderedPageBreak/>
        <w:drawing>
          <wp:inline distT="0" distB="0" distL="0" distR="0" wp14:anchorId="730DD2AC" wp14:editId="2653144B">
            <wp:extent cx="8572500" cy="11430000"/>
            <wp:effectExtent l="0" t="0" r="0" b="0"/>
            <wp:docPr id="15" name="Рисунок 15" descr="Муса Джалиль: биография, фото, творчество, личная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Муса Джалиль: биография, фото, творчество, личная жизнь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1143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9A" w:rsidRPr="00CE619A" w:rsidRDefault="00CE619A" w:rsidP="00CE619A">
      <w:pPr>
        <w:shd w:val="clear" w:color="auto" w:fill="F6F7F8"/>
        <w:spacing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lastRenderedPageBreak/>
        <w:t>Фото: Википедия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О силе воли и жажде жизни свидетельствуют юмористические миниатюры, которые спасали Мусу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Джалиля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и его товарищей от уныния и страха перед смертью: «Звонок», «Простуженная любовь», «Влюбленный и корова», «Блоха» и др.</w:t>
      </w:r>
    </w:p>
    <w:p w:rsidR="00CE619A" w:rsidRPr="00CE619A" w:rsidRDefault="00CE619A" w:rsidP="00CE619A">
      <w:pPr>
        <w:shd w:val="clear" w:color="auto" w:fill="FFFFFF"/>
        <w:spacing w:before="240" w:after="30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Муса 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Джалиль</w:t>
      </w:r>
      <w:proofErr w:type="spellEnd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 xml:space="preserve"> писал на клочках бумаги, между строками в молитвенниках. Он знал, что ему суждено было погибнуть, но желал свободы своим произведениям. Именно они рассказали правду о мужественном поэте, любящем отце и преданном Родине солдате.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Georgia" w:eastAsia="Times New Roman" w:hAnsi="Georgia" w:cs="Arial"/>
          <w:color w:val="212121"/>
          <w:sz w:val="27"/>
          <w:szCs w:val="27"/>
          <w:lang w:eastAsia="ru-RU"/>
        </w:rPr>
      </w:pPr>
      <w:r w:rsidRPr="00CE619A">
        <w:rPr>
          <w:rFonts w:ascii="Georgia" w:eastAsia="Times New Roman" w:hAnsi="Georgia" w:cs="Arial"/>
          <w:b/>
          <w:bCs/>
          <w:i/>
          <w:iCs/>
          <w:color w:val="212121"/>
          <w:sz w:val="27"/>
          <w:szCs w:val="27"/>
          <w:bdr w:val="none" w:sz="0" w:space="0" w:color="auto" w:frame="1"/>
          <w:lang w:eastAsia="ru-RU"/>
        </w:rPr>
        <w:t>Читайте также:</w:t>
      </w: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t> </w:t>
      </w:r>
      <w:proofErr w:type="spellStart"/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fldChar w:fldCharType="begin"/>
      </w: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instrText xml:space="preserve"> HYPERLINK "https://www.nur.kz/1810254-saken-sejfullin-literaturnoe-nasledie.html" \t "_blank" </w:instrText>
      </w: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fldChar w:fldCharType="separate"/>
      </w:r>
      <w:r w:rsidRPr="00CE619A">
        <w:rPr>
          <w:rFonts w:ascii="Georgia" w:eastAsia="Times New Roman" w:hAnsi="Georgia" w:cs="Arial"/>
          <w:color w:val="009FD1"/>
          <w:sz w:val="27"/>
          <w:szCs w:val="27"/>
          <w:u w:val="single"/>
          <w:bdr w:val="none" w:sz="0" w:space="0" w:color="auto" w:frame="1"/>
          <w:lang w:eastAsia="ru-RU"/>
        </w:rPr>
        <w:t>Сакен</w:t>
      </w:r>
      <w:proofErr w:type="spellEnd"/>
      <w:r w:rsidRPr="00CE619A">
        <w:rPr>
          <w:rFonts w:ascii="Georgia" w:eastAsia="Times New Roman" w:hAnsi="Georgia" w:cs="Arial"/>
          <w:color w:val="009FD1"/>
          <w:sz w:val="27"/>
          <w:szCs w:val="27"/>
          <w:u w:val="single"/>
          <w:bdr w:val="none" w:sz="0" w:space="0" w:color="auto" w:frame="1"/>
          <w:lang w:eastAsia="ru-RU"/>
        </w:rPr>
        <w:t xml:space="preserve"> Сейфуллин: литературное наследие</w:t>
      </w:r>
      <w:r w:rsidRPr="00CE619A">
        <w:rPr>
          <w:rFonts w:ascii="Georgia" w:eastAsia="Times New Roman" w:hAnsi="Georgia" w:cs="Arial"/>
          <w:color w:val="212121"/>
          <w:sz w:val="27"/>
          <w:szCs w:val="27"/>
          <w:lang w:eastAsia="ru-RU"/>
        </w:rPr>
        <w:fldChar w:fldCharType="end"/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t>  </w:t>
      </w:r>
    </w:p>
    <w:p w:rsidR="00CE619A" w:rsidRPr="00CE619A" w:rsidRDefault="00CE619A" w:rsidP="00CE619A">
      <w:pPr>
        <w:shd w:val="clear" w:color="auto" w:fill="FFFFFF"/>
        <w:spacing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3"/>
          <w:szCs w:val="23"/>
          <w:bdr w:val="none" w:sz="0" w:space="0" w:color="auto" w:frame="1"/>
          <w:lang w:eastAsia="ru-RU"/>
        </w:rPr>
        <w:t>В статье: </w:t>
      </w:r>
      <w:hyperlink r:id="rId18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Последние Новости Интересные</w:t>
        </w:r>
      </w:hyperlink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lang w:eastAsia="ru-RU"/>
        </w:rPr>
        <w:t>Наши принципы: </w:t>
      </w:r>
      <w:hyperlink r:id="rId19" w:history="1">
        <w:r w:rsidRPr="00CE619A">
          <w:rPr>
            <w:rFonts w:ascii="Arial" w:eastAsia="Times New Roman" w:hAnsi="Arial" w:cs="Arial"/>
            <w:color w:val="0000FF"/>
            <w:sz w:val="20"/>
            <w:szCs w:val="20"/>
            <w:u w:val="single"/>
            <w:bdr w:val="none" w:sz="0" w:space="0" w:color="auto" w:frame="1"/>
            <w:lang w:eastAsia="ru-RU"/>
          </w:rPr>
          <w:t>Стандарты работы NUR.KZ.</w:t>
        </w:r>
      </w:hyperlink>
    </w:p>
    <w:p w:rsidR="00CE619A" w:rsidRPr="00CE619A" w:rsidRDefault="00CE619A" w:rsidP="00CE619A">
      <w:pPr>
        <w:pBdr>
          <w:bottom w:val="single" w:sz="12" w:space="6" w:color="005394"/>
        </w:pBdr>
        <w:shd w:val="clear" w:color="auto" w:fill="FFFFFF"/>
        <w:spacing w:after="0" w:line="240" w:lineRule="auto"/>
        <w:jc w:val="center"/>
        <w:outlineLvl w:val="1"/>
        <w:rPr>
          <w:rFonts w:ascii="Arial" w:eastAsia="Times New Roman" w:hAnsi="Arial" w:cs="Arial"/>
          <w:caps/>
          <w:color w:val="005394"/>
          <w:spacing w:val="5"/>
          <w:sz w:val="23"/>
          <w:szCs w:val="23"/>
          <w:lang w:eastAsia="ru-RU"/>
        </w:rPr>
      </w:pPr>
      <w:r w:rsidRPr="00CE619A">
        <w:rPr>
          <w:rFonts w:ascii="Arial" w:eastAsia="Times New Roman" w:hAnsi="Arial" w:cs="Arial"/>
          <w:caps/>
          <w:color w:val="005394"/>
          <w:spacing w:val="5"/>
          <w:sz w:val="23"/>
          <w:szCs w:val="23"/>
          <w:lang w:eastAsia="ru-RU"/>
        </w:rPr>
        <w:t>ПОПУЛЯРНЫЕ НОВОСТИ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"https://www.nur.kz/1846252-nacbank-i-kase-sdelali-zaavlenie-o-kurse-tenge.html"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FFFF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FFFFFF"/>
          <w:sz w:val="24"/>
          <w:szCs w:val="24"/>
          <w:bdr w:val="none" w:sz="0" w:space="0" w:color="auto" w:frame="1"/>
          <w:shd w:val="clear" w:color="auto" w:fill="F6F7F8"/>
          <w:lang w:eastAsia="ru-RU"/>
        </w:rPr>
        <mc:AlternateContent>
          <mc:Choice Requires="wps">
            <w:drawing>
              <wp:inline distT="0" distB="0" distL="0" distR="0" wp14:anchorId="74580D63" wp14:editId="09011CDD">
                <wp:extent cx="304800" cy="304800"/>
                <wp:effectExtent l="0" t="0" r="0" b="0"/>
                <wp:docPr id="4" name="AutoShape 12" descr="Нацбанк и KASE сделали заявление о курсе тенге">
                  <a:hlinkClick xmlns:a="http://schemas.openxmlformats.org/drawingml/2006/main" r:id="rId20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3B20636" id="AutoShape 12" o:spid="_x0000_s1026" alt="Нацбанк и KASE сделали заявление о курсе тенге" href="https://www.nur.kz/1846252-nacbank-i-kase-sdelali-zaavlenie-o-kurse-tenge.htm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" o:button="t" filled="f" stroked="f">
                <v:fill o:detectmouseclick="t"/>
                <o:lock v:ext="edit" aspectratio="t"/>
                <w10:anchorlock/>
              </v:rect>
            </w:pict>
          </mc:Fallback>
        </mc:AlternateContent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  <w:t>Нацбанк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  <w:t xml:space="preserve"> и KASE сделали заявление о курсе тенге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shd w:val="clear" w:color="auto" w:fill="F6F7F8"/>
          <w:lang w:eastAsia="ru-RU"/>
        </w:rPr>
        <w:t>11:03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"https://www.nur.kz/1846207-kurs-dollara-podskocil-do-471-tenge-v-obmennikah.html"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FFFF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FFFFFF"/>
          <w:sz w:val="24"/>
          <w:szCs w:val="24"/>
          <w:bdr w:val="none" w:sz="0" w:space="0" w:color="auto" w:frame="1"/>
          <w:shd w:val="clear" w:color="auto" w:fill="F6F7F8"/>
          <w:lang w:eastAsia="ru-RU"/>
        </w:rPr>
        <mc:AlternateContent>
          <mc:Choice Requires="wps">
            <w:drawing>
              <wp:inline distT="0" distB="0" distL="0" distR="0" wp14:anchorId="7106875F" wp14:editId="0F6E9329">
                <wp:extent cx="304800" cy="304800"/>
                <wp:effectExtent l="0" t="0" r="0" b="0"/>
                <wp:docPr id="3" name="AutoShape 13" descr="Курс доллара подскочил до 480 тенге в обменниках">
                  <a:hlinkClick xmlns:a="http://schemas.openxmlformats.org/drawingml/2006/main" r:id="rId21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8E61074" id="AutoShape 13" o:spid="_x0000_s1026" alt="Курс доллара подскочил до 480 тенге в обменниках" href="https://www.nur.kz/1846207-kurs-dollara-podskocil-do-471-tenge-v-obmennikah.htm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" o:button="t" filled="f" stroked="f">
                <v:fill o:detectmouseclick="t"/>
                <o:lock v:ext="edit" aspectratio="t"/>
                <w10:anchorlock/>
              </v:rect>
            </w:pict>
          </mc:Fallback>
        </mc:AlternateContent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  <w:t xml:space="preserve">Курс доллара подскочил до 480 тенге в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  <w:t>обменниках</w:t>
      </w:r>
      <w:proofErr w:type="spellEnd"/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shd w:val="clear" w:color="auto" w:fill="F6F7F8"/>
          <w:lang w:eastAsia="ru-RU"/>
        </w:rPr>
        <w:t>10:27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"https://www.nur.kz/1846239-desatki-ludej-vstrecali-muhtara-dzakiseva-u-vorot-turmy-video.html"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FFFF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FFFFFF"/>
          <w:sz w:val="24"/>
          <w:szCs w:val="24"/>
          <w:bdr w:val="none" w:sz="0" w:space="0" w:color="auto" w:frame="1"/>
          <w:shd w:val="clear" w:color="auto" w:fill="F6F7F8"/>
          <w:lang w:eastAsia="ru-RU"/>
        </w:rPr>
        <mc:AlternateContent>
          <mc:Choice Requires="wps">
            <w:drawing>
              <wp:inline distT="0" distB="0" distL="0" distR="0" wp14:anchorId="228443D2" wp14:editId="7E416356">
                <wp:extent cx="304800" cy="304800"/>
                <wp:effectExtent l="0" t="0" r="0" b="0"/>
                <wp:docPr id="2" name="AutoShape 14" descr="Мухтар Джакишев вышел на свободу: десятки людей встречали его у ворот тюрьмы (видео)">
                  <a:hlinkClick xmlns:a="http://schemas.openxmlformats.org/drawingml/2006/main" r:id="rId22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FCDA208" id="AutoShape 14" o:spid="_x0000_s1026" alt="Мухтар Джакишев вышел на свободу: десятки людей встречали его у ворот тюрьмы (видео)" href="https://www.nur.kz/1846239-desatki-ludej-vstrecali-muhtara-dzakiseva-u-vorot-turmy-video.htm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" o:button="t" filled="f" stroked="f">
                <v:fill o:detectmouseclick="t"/>
                <o:lock v:ext="edit" aspectratio="t"/>
                <w10:anchorlock/>
              </v:rect>
            </w:pict>
          </mc:Fallback>
        </mc:AlternateContent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  <w:t>Мухтар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  <w:t xml:space="preserve">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  <w:t>Джакишев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  <w:t xml:space="preserve"> вышел на свободу: десятки людей встречали его у ворот тюрьмы (видео)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shd w:val="clear" w:color="auto" w:fill="F6F7F8"/>
          <w:lang w:eastAsia="ru-RU"/>
        </w:rPr>
        <w:t>10:23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"https://www.nur.kz/1846233-propustite-a-ostavlu-vam-dokumenty-oceredi-obrazovalis-na-blokpostah-v-almaty-foto.html"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FFFF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noProof/>
          <w:color w:val="FFFFFF"/>
          <w:sz w:val="24"/>
          <w:szCs w:val="24"/>
          <w:bdr w:val="none" w:sz="0" w:space="0" w:color="auto" w:frame="1"/>
          <w:shd w:val="clear" w:color="auto" w:fill="F6F7F8"/>
          <w:lang w:eastAsia="ru-RU"/>
        </w:rPr>
        <mc:AlternateContent>
          <mc:Choice Requires="wps">
            <w:drawing>
              <wp:inline distT="0" distB="0" distL="0" distR="0" wp14:anchorId="472A8FF4" wp14:editId="121C43F9">
                <wp:extent cx="304800" cy="304800"/>
                <wp:effectExtent l="0" t="0" r="0" b="0"/>
                <wp:docPr id="1" name="AutoShape 15" descr="&quot;Пропустите, я оставлю вам документы&quot;: очереди образовались на блокпостах в Алматы (фото, видео)">
                  <a:hlinkClick xmlns:a="http://schemas.openxmlformats.org/drawingml/2006/main" r:id="rId23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488DCD8" id="AutoShape 15" o:spid="_x0000_s1026" alt="&quot;Пропустите, я оставлю вам документы&quot;: очереди образовались на блокпостах в Алматы (фото, видео)" href="https://www.nur.kz/1846233-propustite-a-ostavlu-vam-dokumenty-oceredi-obrazovalis-na-blokpostah-v-almaty-foto.htm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" o:button="t" filled="f" stroked="f">
                <v:fill o:detectmouseclick="t"/>
                <o:lock v:ext="edit" aspectratio="t"/>
                <w10:anchorlock/>
              </v:rect>
            </w:pict>
          </mc:Fallback>
        </mc:AlternateContent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  <w:t>"Пропустите, я оставлю вам документы": очереди образовались на блокпостах в Алматы (фото, видео)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FF"/>
          <w:sz w:val="24"/>
          <w:szCs w:val="24"/>
          <w:bdr w:val="none" w:sz="0" w:space="0" w:color="auto" w:frame="1"/>
          <w:shd w:val="clear" w:color="auto" w:fill="F6F7F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shd w:val="clear" w:color="auto" w:fill="F6F7F8"/>
          <w:lang w:eastAsia="ru-RU"/>
        </w:rPr>
        <w:t>10:03</w:t>
      </w:r>
    </w:p>
    <w:p w:rsidR="00CE619A" w:rsidRPr="00CE619A" w:rsidRDefault="00CE619A" w:rsidP="00CE619A">
      <w:pPr>
        <w:shd w:val="clear" w:color="auto" w:fill="FFFFFF"/>
        <w:spacing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</w:p>
    <w:p w:rsidR="00CE619A" w:rsidRPr="00CE619A" w:rsidRDefault="00CE619A" w:rsidP="00CE619A">
      <w:pPr>
        <w:pBdr>
          <w:bottom w:val="single" w:sz="12" w:space="6" w:color="auto"/>
        </w:pBd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aps/>
          <w:color w:val="005394"/>
          <w:spacing w:val="5"/>
          <w:sz w:val="23"/>
          <w:szCs w:val="23"/>
          <w:lang w:eastAsia="ru-RU"/>
        </w:rPr>
      </w:pPr>
      <w:r w:rsidRPr="00CE619A">
        <w:rPr>
          <w:rFonts w:ascii="Arial" w:eastAsia="Times New Roman" w:hAnsi="Arial" w:cs="Arial"/>
          <w:caps/>
          <w:color w:val="005394"/>
          <w:spacing w:val="5"/>
          <w:sz w:val="23"/>
          <w:szCs w:val="23"/>
          <w:lang w:eastAsia="ru-RU"/>
        </w:rPr>
        <w:t>ЛЕНТА НОВОСТЕЙ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"https://www.nur.kz/1846280-centrov-testirovania-na-koronavirus-do-sih-por-net-v-nur-sultane.html"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12:48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Центров тестирования на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коронавирус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до сих пор нет в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Нур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-Султане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 xml:space="preserve">Об этом сообщил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замакима</w:t>
      </w:r>
      <w:proofErr w:type="spellEnd"/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 xml:space="preserve"> столицы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"https://www.nur.kz/1846283-tokaev-prinal-generalnogo-prokurora.html"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12:44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lastRenderedPageBreak/>
        <w:t>Токаеву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рассказали о принимаемых мерах при нарушении режима ЧП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Президент принял Генерального прокурора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"https://www.nur.kz/1846275-hvataet-li-apparatov-ivl-v-almaty.html"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12:37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Хватает ли аппаратов ИВЛ в Алматы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В городских больницах находятся более 400 аппаратов ИВЛ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"https://www.nur.kz/1846274-fortebank-predostavit-lgoty-pri-pogasenii-kreditov-v-period-cp.html"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12:36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ForteBank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предоставит льготы при погашении кредитов в период ЧП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Для обращения в банк клиентам не нужно приходить в отделения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"https://www.nur.kz/1846265-asel-nazarbetova-mudrost-elbasy-pozvolila-bez-haosa-i-potrasenij-vstupit-v-novuu-epohu.html"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12:33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Асель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Назарбетова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: Мудрость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Елбасы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позволила без хаоса и потрясений вступить в новую эпоху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30-летний путь большого политика всецело отражает все трудности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"https://www.nur.kz/1846278-otel-ramada-plaza-astana-v-nur-sultane-pereoboruduut-v-bolnicu.html"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12:25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Отель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Ramada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Plaza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Astana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в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Нур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-Султане переоборудуют в больницу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На сегодняшний день там проводятся ремонтные работы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"https://www.nur.kz/1846268-prokuror-vyigral-sud-protiv-akima-pavlodara.html"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12:19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Прокурор выиграл суд против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акима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Павлодара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Теперь на школьном стадионе не построят многоэтажку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"https://www.nur.kz/1846263-vlasti-nur-sultana-gotovy-k-planu-s-po-koronavirusu.html"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12:07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Власти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Нур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-Султана заявили, что готовы к плану "С" по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коронавирусу</w:t>
      </w:r>
      <w:proofErr w:type="spellEnd"/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В столице прилагают усилия по нераспространению вируса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"https://www.nur.kz/1846266-budut-li-izolirovat-celye-zk-iz-za-bolnyh-koronavirusom-v-nur-sultane.html"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12:04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Будут ли изолировать целые ЖК из-за больных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коронавирусом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в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Нур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-Султане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Больного и вступивших с ним в контакт просто заберут в больницу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"https://www.nur.kz/1846262-nazarbaeva-prokommentirovala-vvedenie-karantina-v-almaty-i-nur-sultane.html"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11:57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Назарбаева прокомментировала введение карантина в Алматы и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Нур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-Султане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Данную меру она назвала своевременной и необходимой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"https://www.nur.kz/1846257-pocti-na-10-tenge-podorozal-dollar-na-birze-za-sutki.html"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11:28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Почти на 10 тенге подорожал доллар на KASE за сутки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Стоимость "американца" составила 448,5 тенге за единицу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"https://www.nur.kz/1846251-kto-mozet-vehat-i-pokinut-nur-sultan-vo-vrema-karantina.html"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11:16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Кто может въехать и покинуть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Нур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-Султан во время карантина?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 xml:space="preserve">Приняты меры по предупреждению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коронавирусной</w:t>
      </w:r>
      <w:proofErr w:type="spellEnd"/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 xml:space="preserve"> инфекции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"https://www.nur.kz/1846246-million-medicinskih-masok-pytalis-nezakonno-prodat-v-atyrau-video.html"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11:09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Миллион медицинских масок пытались незаконно продать в Атырау (видео)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Общая сумма 313 млн тенге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"https://www.nur.kz/1846252-nacbank-i-kase-sdelali-zaavlenie-o-kurse-tenge.html"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11:03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Нацбанк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и KASE сделали заявление о курсе тенге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Торги тенге-доллар будут проводиться в форме Франкфуртского аукциона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"https://www.nur.kz/1846244-kogda-budet-sozdana-vakcina-ot-koronavirusa-predlozili-predugadat-kazahstancam.html"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lastRenderedPageBreak/>
        <w:t>10:47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Когда будет создана вакцина от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коронавируса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, предложили предугадать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казахстанцам</w:t>
      </w:r>
      <w:proofErr w:type="spellEnd"/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Коронавирус</w:t>
      </w:r>
      <w:proofErr w:type="spellEnd"/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 xml:space="preserve"> затронул практически все страны мира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"https://www.nur.kz/1846207-kurs-dollara-podskocil-do-471-tenge-v-obmennikah.html"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10:27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Курс доллара подскочил до 480 тенге в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обменниках</w:t>
      </w:r>
      <w:proofErr w:type="spellEnd"/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Торгуют иностранной валютой единицы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"https://www.nur.kz/1846239-desatki-ludej-vstrecali-muhtara-dzakiseva-u-vorot-turmy-video.html"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10:23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Мухтар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Джакишев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вышел на свободу: десятки людей встречали его у ворот тюрьмы (видео)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Он вышел по УДО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"https://www.nur.kz/1846229-kazahstanku-zaderzali-za-rassylku-o-zarazennoj-koronavirusom-zensine.html"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10:22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Казахстанку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задержали за рассылку о зараженной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коронавирусом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женщине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Ее обращение записали на камеру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"https://www.nur.kz/1846216-alga-kapitan-minzdrav-birtanova-izobrazili-supermenom-i-neo-iz-matricy-foto.html"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10:22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"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Алға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, Капитан Минздрав!":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Биртанову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попросили дать поспать (фото)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Астанчане</w:t>
      </w:r>
      <w:proofErr w:type="spellEnd"/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 xml:space="preserve"> считают его героем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"https://www.nur.kz/1846149-5-poleznyh-pravil-o-kotoryh-nuzno-pomnit-na-karantine.html"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10:08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5 полезных правил, о которых нужно помнить на карантине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Как провести время дома с пользой и сделать работу более эффективной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"https://www.nur.kz/1846233-propustite-a-ostavlu-vam-dokumenty-oceredi-obrazovalis-na-blokpostah-v-almaty-foto.html"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10:03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"Пропустите, я оставлю вам документы": очереди образовались на блокпостах в Алматы (фото, видео)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Не пропускают даже пеших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"https://www.nur.kz/1846088-ao-ksell-dobilos-proryvnyh-rezultatov-v-2019-godu.html"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10:00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АО «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Кселл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» добилось прорывных результатов в 2019 году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Ведущий мобильный оператор Казахстана отчитался о результатах работы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"https://www.nur.kz/1846234-promouter-golovkina-boj-alvaresa-i-ggg-budet-otlozen.html"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09:59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Промоутер Головкина: Бой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Альвареса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и GGG будет отложен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 xml:space="preserve">Мнение выразил промоутер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казахстанца</w:t>
      </w:r>
      <w:proofErr w:type="spellEnd"/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"https://www.nur.kz/1846209-stoimost-nefti-brent-pobila-svoj-antirekord-s-2003-goda.html"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09:51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Стоимость нефти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Brent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побила свой "антирекорд" с 2003 года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Ее цена снизилась до минимума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"https://www.nur.kz/1846220-glava-voz-soobsil-o-nacale-testov-vakciny-protiv-koronavirusa.html"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09:47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Глава ВОЗ сообщил о начале тестов вакцины против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коронавируса</w:t>
      </w:r>
      <w:proofErr w:type="spellEnd"/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Он назвал это событие невообразимым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"https://www.nur.kz/1846211-20-letnaa-devuska-sprygnula-s-mosta-v-almaty.html"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09:25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20-летняя девушка спрыгнула с моста в Алматы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Ее спасли мимо проезжавшие водители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"https://www.nur.kz/1846157-molodaa-kazahstanka-rasskazala-o-vstrece-s-prezidentom-avstrii-i-ego-zenoj.html"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09:21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lastRenderedPageBreak/>
        <w:t xml:space="preserve">Молодая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казахстанка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рассказала о встрече с президентом Австрии и его женой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Девушка сделала им подарок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"https://www.nur.kz/1846167-mavzolei-gorodisa-i-pesery-vpecatlausie-mesta-v-okrestnostah-symkenta.html"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09:09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Мавзолеи, городища и пещеры: впечатляющие места в окрестностях Шымкента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Они окутаны тайнами и легендами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"https://www.nur.kz/1846224-o-novom-paciente-s-koronavirusom-v-almaty-rasskazali-v-minzdrave.html"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09:01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О новом пациенте с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коронавирусом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в Алматы рассказали в Минздраве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В стране подтверждены 37 случаев заражения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"https://www.nur.kz/1845293-samsung-zapustil-prodazi-novyh-smartfonov-v-kazahstane.html"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08:58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Samsung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запустил продажи новых смартфонов в Казахстане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Samsung</w:t>
      </w:r>
      <w:proofErr w:type="spellEnd"/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 xml:space="preserve"> серии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Galaxy</w:t>
      </w:r>
      <w:proofErr w:type="spellEnd"/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 xml:space="preserve"> S20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"https://www.nur.kz/1846218-cislo-zarazivsihsa-koronavirusom-uvelicilos-v-kazahstane.html"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08:23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Еще один случай заражения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коронавирусом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в Алматы: последние данные на утро 19 марта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Всего в стране подтверждены 37 случаев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"https://www.nur.kz/1846086-kak-kazahstancam-upravlat-svoimi-dengami-ne-vyhoda-iz-doma.html"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07:51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Как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казахстанцам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управлять своими деньгами, не выходя из дома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 xml:space="preserve">Перечень онлайн-услуг для изолированных </w:t>
      </w:r>
      <w:proofErr w:type="spellStart"/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казахстанцев</w:t>
      </w:r>
      <w:proofErr w:type="spellEnd"/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"https://www.nur.kz/1846047-s-kakoj-zarplatoj-ne-vygodno-oformlat-bolnicnyj-v-kazahstane.html"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07:48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С какой зарплатой не выгодно оформлять больничный в Казахстане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По выплатам есть установленные законом ограничения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"https://www.nur.kz/1846212-lekarstvo-ot-grippa-pobedilo-koronavirus-zaavili-v-kitae.html"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07:39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Эффективное лекарство в борьбе с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коронавирусом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назвали в Китае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Оно не показало явных побочных эффектов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"https://www.nur.kz/1846204-vrac-rasskazal-cem-zamenit-medicinskuu-masku.html"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06:42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Врач рассказал, чем заменить медицинскую маску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Маску можно сделать из марли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"https://www.nur.kz/1846203-ekspert-vyskazalsa-o-budusem-little-big-posle-otmeny-evrovidenia.html"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06:37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Эксперт высказался о будущем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Little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Big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после отмены Евровидения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Неизвестно, отправят ли их на следующий год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"https://www.nur.kz/1846202-sagintaev-i-batalov-proverili-rabotu-blokpostov-v-almaty-foto.html"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06:22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Что происходит на блокпостах в Алматы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В двух столицах начался карантин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"https://www.nur.kz/1846201-little-big-scitaet-otmenu-evrovidenia-pravilnym-reseniem.html"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06:10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Little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Big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считает отмену Евровидения правильным решением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Они поблагодарили слушателей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instrText xml:space="preserve"> HYPERLINK "https://www.nur.kz/1846200-soping-nevesty-ronaldu-poscitali-gubitelnym-dla-futbolista.html" </w:instrText>
      </w: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separate"/>
      </w:r>
    </w:p>
    <w:p w:rsidR="00CE619A" w:rsidRPr="00CE619A" w:rsidRDefault="00CE619A" w:rsidP="00CE619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9E9E9E"/>
          <w:sz w:val="18"/>
          <w:szCs w:val="18"/>
          <w:lang w:eastAsia="ru-RU"/>
        </w:rPr>
      </w:pPr>
      <w:r w:rsidRPr="00CE619A">
        <w:rPr>
          <w:rFonts w:ascii="Arial" w:eastAsia="Times New Roman" w:hAnsi="Arial" w:cs="Arial"/>
          <w:color w:val="9E9E9E"/>
          <w:sz w:val="18"/>
          <w:szCs w:val="18"/>
          <w:bdr w:val="none" w:sz="0" w:space="0" w:color="auto" w:frame="1"/>
          <w:lang w:eastAsia="ru-RU"/>
        </w:rPr>
        <w:t>06:00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Шопинг невесты </w:t>
      </w:r>
      <w:proofErr w:type="spellStart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>Роналду</w:t>
      </w:r>
      <w:proofErr w:type="spellEnd"/>
      <w:r w:rsidRPr="00CE619A">
        <w:rPr>
          <w:rFonts w:ascii="Arial" w:eastAsia="Times New Roman" w:hAnsi="Arial" w:cs="Arial"/>
          <w:color w:val="0000FF"/>
          <w:sz w:val="24"/>
          <w:szCs w:val="24"/>
          <w:u w:val="single"/>
          <w:bdr w:val="none" w:sz="0" w:space="0" w:color="auto" w:frame="1"/>
          <w:lang w:eastAsia="ru-RU"/>
        </w:rPr>
        <w:t xml:space="preserve"> посчитали губительным для футболиста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757575"/>
          <w:sz w:val="20"/>
          <w:szCs w:val="20"/>
          <w:lang w:eastAsia="ru-RU"/>
        </w:rPr>
      </w:pPr>
      <w:r w:rsidRPr="00CE619A">
        <w:rPr>
          <w:rFonts w:ascii="Arial" w:eastAsia="Times New Roman" w:hAnsi="Arial" w:cs="Arial"/>
          <w:color w:val="757575"/>
          <w:sz w:val="20"/>
          <w:szCs w:val="20"/>
          <w:bdr w:val="none" w:sz="0" w:space="0" w:color="auto" w:frame="1"/>
          <w:lang w:eastAsia="ru-RU"/>
        </w:rPr>
        <w:t>Она должна быть в карантине</w:t>
      </w:r>
    </w:p>
    <w:p w:rsidR="00CE619A" w:rsidRPr="00CE619A" w:rsidRDefault="00CE619A" w:rsidP="00CE61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121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4"/>
          <w:szCs w:val="24"/>
          <w:lang w:eastAsia="ru-RU"/>
        </w:rPr>
        <w:fldChar w:fldCharType="end"/>
      </w:r>
    </w:p>
    <w:p w:rsidR="00CE619A" w:rsidRPr="00CE619A" w:rsidRDefault="00CE619A" w:rsidP="00CE619A">
      <w:pPr>
        <w:shd w:val="clear" w:color="auto" w:fill="FFFFFF"/>
        <w:spacing w:line="240" w:lineRule="auto"/>
        <w:rPr>
          <w:rFonts w:ascii="Arial" w:eastAsia="Times New Roman" w:hAnsi="Arial" w:cs="Arial"/>
          <w:color w:val="005394"/>
          <w:sz w:val="24"/>
          <w:szCs w:val="24"/>
          <w:lang w:eastAsia="ru-RU"/>
        </w:rPr>
      </w:pPr>
      <w:r w:rsidRPr="00CE619A">
        <w:rPr>
          <w:rFonts w:ascii="Arial" w:eastAsia="Times New Roman" w:hAnsi="Arial" w:cs="Arial"/>
          <w:caps/>
          <w:color w:val="005394"/>
          <w:sz w:val="32"/>
          <w:szCs w:val="32"/>
          <w:bdr w:val="none" w:sz="0" w:space="0" w:color="auto" w:frame="1"/>
          <w:lang w:eastAsia="ru-RU"/>
        </w:rPr>
        <w:lastRenderedPageBreak/>
        <w:t>НОВОСТИ КАЗАХСТАНА</w:t>
      </w:r>
    </w:p>
    <w:p w:rsidR="00CE619A" w:rsidRPr="00CE619A" w:rsidRDefault="00CE619A" w:rsidP="00CE619A">
      <w:pPr>
        <w:shd w:val="clear" w:color="auto" w:fill="EBF7FC"/>
        <w:spacing w:after="0" w:line="240" w:lineRule="auto"/>
        <w:rPr>
          <w:rFonts w:ascii="Arial" w:eastAsia="Times New Roman" w:hAnsi="Arial" w:cs="Arial"/>
          <w:color w:val="212121"/>
          <w:sz w:val="2"/>
          <w:szCs w:val="2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212121"/>
          <w:sz w:val="23"/>
          <w:szCs w:val="23"/>
          <w:bdr w:val="none" w:sz="0" w:space="0" w:color="auto" w:frame="1"/>
          <w:lang w:eastAsia="ru-RU"/>
        </w:rPr>
        <w:t>РазвлеченияИнформация</w:t>
      </w:r>
      <w:proofErr w:type="spellEnd"/>
      <w:r w:rsidRPr="00CE619A">
        <w:rPr>
          <w:rFonts w:ascii="Arial" w:eastAsia="Times New Roman" w:hAnsi="Arial" w:cs="Arial"/>
          <w:color w:val="212121"/>
          <w:sz w:val="2"/>
          <w:szCs w:val="2"/>
          <w:lang w:eastAsia="ru-RU"/>
        </w:rPr>
        <w:t> </w:t>
      </w:r>
      <w:hyperlink r:id="rId24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Новости </w:t>
        </w:r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Актау</w:t>
        </w:r>
      </w:hyperlink>
      <w:hyperlink r:id="rId25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Новости</w:t>
        </w:r>
        <w:proofErr w:type="spellEnd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Актобе</w:t>
        </w:r>
      </w:hyperlink>
      <w:hyperlink r:id="rId26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Новости</w:t>
        </w:r>
        <w:proofErr w:type="spellEnd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Алматы</w:t>
        </w:r>
      </w:hyperlink>
      <w:hyperlink r:id="rId27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Новости</w:t>
        </w:r>
        <w:proofErr w:type="spellEnd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Атырау</w:t>
        </w:r>
      </w:hyperlink>
      <w:hyperlink r:id="rId28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Новости</w:t>
        </w:r>
        <w:proofErr w:type="spellEnd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Караганды</w:t>
        </w:r>
      </w:hyperlink>
      <w:hyperlink r:id="rId29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Новости</w:t>
        </w:r>
        <w:proofErr w:type="spellEnd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Кокшетау</w:t>
        </w:r>
      </w:hyperlink>
      <w:hyperlink r:id="rId30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Новости</w:t>
        </w:r>
        <w:proofErr w:type="spellEnd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Костанай</w:t>
        </w:r>
      </w:hyperlink>
      <w:hyperlink r:id="rId31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Новости</w:t>
        </w:r>
        <w:proofErr w:type="spellEnd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Нур-Султана</w:t>
        </w:r>
      </w:hyperlink>
      <w:hyperlink r:id="rId32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Новости</w:t>
        </w:r>
        <w:proofErr w:type="spellEnd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Павлодара</w:t>
        </w:r>
      </w:hyperlink>
      <w:hyperlink r:id="rId33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Новости</w:t>
        </w:r>
        <w:proofErr w:type="spellEnd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Уральска</w:t>
        </w:r>
      </w:hyperlink>
      <w:hyperlink r:id="rId34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Новости</w:t>
        </w:r>
        <w:proofErr w:type="spellEnd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Усть-Каменогорска</w:t>
        </w:r>
      </w:hyperlink>
      <w:hyperlink r:id="rId35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Новости</w:t>
        </w:r>
        <w:proofErr w:type="spellEnd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Шымкента</w:t>
        </w:r>
      </w:hyperlink>
      <w:r w:rsidRPr="00CE619A">
        <w:rPr>
          <w:rFonts w:ascii="Arial" w:eastAsia="Times New Roman" w:hAnsi="Arial" w:cs="Arial"/>
          <w:color w:val="212121"/>
          <w:sz w:val="23"/>
          <w:szCs w:val="23"/>
          <w:bdr w:val="none" w:sz="0" w:space="0" w:color="auto" w:frame="1"/>
          <w:lang w:eastAsia="ru-RU"/>
        </w:rPr>
        <w:t>Полезное</w:t>
      </w:r>
      <w:proofErr w:type="spellEnd"/>
      <w:r w:rsidRPr="00CE619A">
        <w:rPr>
          <w:rFonts w:ascii="Arial" w:eastAsia="Times New Roman" w:hAnsi="Arial" w:cs="Arial"/>
          <w:color w:val="212121"/>
          <w:sz w:val="2"/>
          <w:szCs w:val="2"/>
          <w:lang w:eastAsia="ru-RU"/>
        </w:rPr>
        <w:t> </w:t>
      </w:r>
      <w:proofErr w:type="spellStart"/>
      <w:r w:rsidRPr="00CE619A">
        <w:rPr>
          <w:rFonts w:ascii="Arial" w:eastAsia="Times New Roman" w:hAnsi="Arial" w:cs="Arial"/>
          <w:color w:val="212121"/>
          <w:sz w:val="2"/>
          <w:szCs w:val="2"/>
          <w:lang w:eastAsia="ru-RU"/>
        </w:rPr>
        <w:fldChar w:fldCharType="begin"/>
      </w:r>
      <w:r w:rsidRPr="00CE619A">
        <w:rPr>
          <w:rFonts w:ascii="Arial" w:eastAsia="Times New Roman" w:hAnsi="Arial" w:cs="Arial"/>
          <w:color w:val="212121"/>
          <w:sz w:val="2"/>
          <w:szCs w:val="2"/>
          <w:lang w:eastAsia="ru-RU"/>
        </w:rPr>
        <w:instrText xml:space="preserve"> HYPERLINK "https://rabotanur.kz/?ts=nur_header&amp;utm_source=nur.kz&amp;utm_medium=referral&amp;utm_campaign=menu" \t "_blank" </w:instrText>
      </w:r>
      <w:r w:rsidRPr="00CE619A">
        <w:rPr>
          <w:rFonts w:ascii="Arial" w:eastAsia="Times New Roman" w:hAnsi="Arial" w:cs="Arial"/>
          <w:color w:val="212121"/>
          <w:sz w:val="2"/>
          <w:szCs w:val="2"/>
          <w:lang w:eastAsia="ru-RU"/>
        </w:rPr>
        <w:fldChar w:fldCharType="separate"/>
      </w:r>
      <w:r w:rsidRPr="00CE619A">
        <w:rPr>
          <w:rFonts w:ascii="Arial" w:eastAsia="Times New Roman" w:hAnsi="Arial" w:cs="Arial"/>
          <w:color w:val="005394"/>
          <w:sz w:val="23"/>
          <w:szCs w:val="23"/>
          <w:u w:val="single"/>
          <w:bdr w:val="none" w:sz="0" w:space="0" w:color="auto" w:frame="1"/>
          <w:lang w:eastAsia="ru-RU"/>
        </w:rPr>
        <w:t>Работа</w:t>
      </w:r>
      <w:r w:rsidRPr="00CE619A">
        <w:rPr>
          <w:rFonts w:ascii="Arial" w:eastAsia="Times New Roman" w:hAnsi="Arial" w:cs="Arial"/>
          <w:color w:val="212121"/>
          <w:sz w:val="2"/>
          <w:szCs w:val="2"/>
          <w:lang w:eastAsia="ru-RU"/>
        </w:rPr>
        <w:fldChar w:fldCharType="end"/>
      </w:r>
      <w:hyperlink r:id="rId36" w:tgtFrame="_blank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Программа</w:t>
        </w:r>
        <w:proofErr w:type="spellEnd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ТВ</w:t>
        </w:r>
      </w:hyperlink>
      <w:hyperlink r:id="rId37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Новости</w:t>
        </w:r>
        <w:proofErr w:type="spellEnd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Мира</w:t>
        </w:r>
      </w:hyperlink>
      <w:r w:rsidRPr="00CE619A">
        <w:rPr>
          <w:rFonts w:ascii="Arial" w:eastAsia="Times New Roman" w:hAnsi="Arial" w:cs="Arial"/>
          <w:color w:val="212121"/>
          <w:sz w:val="23"/>
          <w:szCs w:val="23"/>
          <w:bdr w:val="none" w:sz="0" w:space="0" w:color="auto" w:frame="1"/>
          <w:lang w:eastAsia="ru-RU"/>
        </w:rPr>
        <w:t>NUR.KZ</w:t>
      </w:r>
      <w:r w:rsidRPr="00CE619A">
        <w:rPr>
          <w:rFonts w:ascii="Arial" w:eastAsia="Times New Roman" w:hAnsi="Arial" w:cs="Arial"/>
          <w:color w:val="212121"/>
          <w:sz w:val="2"/>
          <w:szCs w:val="2"/>
          <w:lang w:eastAsia="ru-RU"/>
        </w:rPr>
        <w:t> </w:t>
      </w:r>
      <w:hyperlink r:id="rId38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О </w:t>
        </w:r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Nur.KZ</w:t>
        </w:r>
      </w:hyperlink>
      <w:hyperlink r:id="rId39" w:tgtFrame="_blank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Как</w:t>
        </w:r>
        <w:proofErr w:type="spellEnd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работает </w:t>
        </w:r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NUR.KZ</w:t>
        </w:r>
      </w:hyperlink>
      <w:hyperlink r:id="rId40" w:tgtFrame="_blank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Принципы</w:t>
        </w:r>
        <w:proofErr w:type="spellEnd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NUR.KZ</w:t>
        </w:r>
      </w:hyperlink>
      <w:hyperlink r:id="rId41" w:tgtFrame="_blank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Реклама</w:t>
        </w:r>
      </w:hyperlink>
      <w:hyperlink r:id="rId42" w:tgtFrame="_blank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Соглашение</w:t>
        </w:r>
      </w:hyperlink>
      <w:hyperlink r:id="rId43" w:tgtFrame="_blank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Жаңалықтар</w:t>
        </w:r>
      </w:hyperlink>
      <w:hyperlink r:id="rId44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Теги</w:t>
        </w:r>
      </w:hyperlink>
      <w:hyperlink r:id="rId45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Категории</w:t>
        </w:r>
        <w:proofErr w:type="spellEnd"/>
      </w:hyperlink>
    </w:p>
    <w:p w:rsidR="00CE619A" w:rsidRPr="00CE619A" w:rsidRDefault="00CE619A" w:rsidP="00CE619A">
      <w:pPr>
        <w:shd w:val="clear" w:color="auto" w:fill="EBF7FC"/>
        <w:spacing w:after="0" w:line="240" w:lineRule="auto"/>
        <w:rPr>
          <w:rFonts w:ascii="Arial" w:eastAsia="Times New Roman" w:hAnsi="Arial" w:cs="Arial"/>
          <w:color w:val="212121"/>
          <w:sz w:val="2"/>
          <w:szCs w:val="2"/>
          <w:lang w:eastAsia="ru-RU"/>
        </w:rPr>
      </w:pPr>
      <w:r w:rsidRPr="00CE619A">
        <w:rPr>
          <w:rFonts w:ascii="Arial" w:eastAsia="Times New Roman" w:hAnsi="Arial" w:cs="Arial"/>
          <w:color w:val="212121"/>
          <w:sz w:val="2"/>
          <w:szCs w:val="2"/>
          <w:lang w:eastAsia="ru-RU"/>
        </w:rPr>
        <w:t> </w:t>
      </w:r>
    </w:p>
    <w:p w:rsidR="00CE619A" w:rsidRPr="00CE619A" w:rsidRDefault="00CE619A" w:rsidP="00CE619A">
      <w:pPr>
        <w:shd w:val="clear" w:color="auto" w:fill="EBF7FC"/>
        <w:spacing w:after="0" w:line="240" w:lineRule="auto"/>
        <w:textAlignment w:val="top"/>
        <w:rPr>
          <w:rFonts w:ascii="Arial" w:eastAsia="Times New Roman" w:hAnsi="Arial" w:cs="Arial"/>
          <w:color w:val="212121"/>
          <w:sz w:val="2"/>
          <w:szCs w:val="2"/>
          <w:lang w:eastAsia="ru-RU"/>
        </w:rPr>
      </w:pPr>
      <w:proofErr w:type="spellStart"/>
      <w:r w:rsidRPr="00CE619A">
        <w:rPr>
          <w:rFonts w:ascii="Arial" w:eastAsia="Times New Roman" w:hAnsi="Arial" w:cs="Arial"/>
          <w:color w:val="212121"/>
          <w:sz w:val="23"/>
          <w:szCs w:val="23"/>
          <w:bdr w:val="none" w:sz="0" w:space="0" w:color="auto" w:frame="1"/>
          <w:lang w:eastAsia="ru-RU"/>
        </w:rPr>
        <w:t>Нур</w:t>
      </w:r>
      <w:proofErr w:type="spellEnd"/>
      <w:r w:rsidRPr="00CE619A">
        <w:rPr>
          <w:rFonts w:ascii="Arial" w:eastAsia="Times New Roman" w:hAnsi="Arial" w:cs="Arial"/>
          <w:color w:val="212121"/>
          <w:sz w:val="23"/>
          <w:szCs w:val="23"/>
          <w:bdr w:val="none" w:sz="0" w:space="0" w:color="auto" w:frame="1"/>
          <w:lang w:eastAsia="ru-RU"/>
        </w:rPr>
        <w:t xml:space="preserve"> в социальных сетях</w:t>
      </w:r>
    </w:p>
    <w:p w:rsidR="00CE619A" w:rsidRPr="00CE619A" w:rsidRDefault="00CE619A" w:rsidP="00CE619A">
      <w:pPr>
        <w:shd w:val="clear" w:color="auto" w:fill="EBF7FC"/>
        <w:spacing w:after="0" w:line="240" w:lineRule="auto"/>
        <w:textAlignment w:val="top"/>
        <w:rPr>
          <w:rFonts w:ascii="Arial" w:eastAsia="Times New Roman" w:hAnsi="Arial" w:cs="Arial"/>
          <w:color w:val="212121"/>
          <w:sz w:val="2"/>
          <w:szCs w:val="2"/>
          <w:lang w:eastAsia="ru-RU"/>
        </w:rPr>
      </w:pPr>
      <w:hyperlink r:id="rId46" w:tgtFrame="_blank" w:history="1">
        <w:proofErr w:type="spellStart"/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Facebook</w:t>
        </w:r>
      </w:hyperlink>
      <w:hyperlink r:id="rId47" w:tgtFrame="_blank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ВКонтакте</w:t>
        </w:r>
      </w:hyperlink>
      <w:hyperlink r:id="rId48" w:tgtFrame="_blank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Одноклассники</w:t>
        </w:r>
      </w:hyperlink>
      <w:hyperlink r:id="rId49" w:tgtFrame="_blank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Instagram</w:t>
        </w:r>
      </w:hyperlink>
      <w:hyperlink r:id="rId50" w:tgtFrame="_blank" w:history="1">
        <w:r w:rsidRPr="00CE619A">
          <w:rPr>
            <w:rFonts w:ascii="Arial" w:eastAsia="Times New Roman" w:hAnsi="Arial" w:cs="Arial"/>
            <w:color w:val="005394"/>
            <w:sz w:val="23"/>
            <w:szCs w:val="23"/>
            <w:u w:val="single"/>
            <w:bdr w:val="none" w:sz="0" w:space="0" w:color="auto" w:frame="1"/>
            <w:lang w:eastAsia="ru-RU"/>
          </w:rPr>
          <w:t>Telegram</w:t>
        </w:r>
        <w:proofErr w:type="spellEnd"/>
      </w:hyperlink>
    </w:p>
    <w:p w:rsidR="00CE619A" w:rsidRPr="00CE619A" w:rsidRDefault="00CE619A" w:rsidP="00CE619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51" w:history="1">
        <w:r w:rsidRPr="00CE619A">
          <w:rPr>
            <w:rFonts w:ascii="Times New Roman" w:eastAsia="Times New Roman" w:hAnsi="Times New Roman" w:cs="Times New Roman"/>
            <w:color w:val="FFFFFF"/>
            <w:sz w:val="23"/>
            <w:szCs w:val="23"/>
            <w:u w:val="single"/>
            <w:bdr w:val="none" w:sz="0" w:space="0" w:color="auto" w:frame="1"/>
            <w:lang w:eastAsia="ru-RU"/>
          </w:rPr>
          <w:t>Новости Казахстана</w:t>
        </w:r>
      </w:hyperlink>
    </w:p>
    <w:p w:rsidR="00CE619A" w:rsidRPr="00CE619A" w:rsidRDefault="00CE619A" w:rsidP="00CE619A">
      <w:pPr>
        <w:spacing w:after="9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© ТОО «</w:t>
      </w:r>
      <w:proofErr w:type="spellStart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Internet</w:t>
      </w:r>
      <w:proofErr w:type="spellEnd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Portal</w:t>
      </w:r>
      <w:proofErr w:type="spellEnd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Nur</w:t>
      </w:r>
      <w:proofErr w:type="spellEnd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Интернет Портал </w:t>
      </w:r>
      <w:proofErr w:type="spellStart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Нур</w:t>
      </w:r>
      <w:proofErr w:type="spellEnd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, 2009-2020</w:t>
      </w:r>
    </w:p>
    <w:p w:rsidR="00CE619A" w:rsidRPr="00CE619A" w:rsidRDefault="00CE619A" w:rsidP="00CE619A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19A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Все права защищены</w:t>
      </w:r>
    </w:p>
    <w:p w:rsidR="00CE619A" w:rsidRPr="00CE619A" w:rsidRDefault="00CE619A" w:rsidP="00CE619A">
      <w:pPr>
        <w:spacing w:after="9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Республика Казахстан, 050060</w:t>
      </w:r>
    </w:p>
    <w:p w:rsidR="00CE619A" w:rsidRPr="00CE619A" w:rsidRDefault="00CE619A" w:rsidP="00CE619A">
      <w:pPr>
        <w:spacing w:after="9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Алматы, ул. </w:t>
      </w:r>
      <w:proofErr w:type="spellStart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Байзакова</w:t>
      </w:r>
      <w:proofErr w:type="spellEnd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, 280 БЦ "</w:t>
      </w:r>
      <w:proofErr w:type="spellStart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Almaty</w:t>
      </w:r>
      <w:proofErr w:type="spellEnd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Towers</w:t>
      </w:r>
      <w:proofErr w:type="spellEnd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", 6 этаж</w:t>
      </w:r>
    </w:p>
    <w:p w:rsidR="00CE619A" w:rsidRPr="00CE619A" w:rsidRDefault="00CE619A" w:rsidP="00CE619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Тел.:  </w:t>
      </w:r>
      <w:hyperlink r:id="rId52" w:history="1">
        <w:r w:rsidRPr="00CE619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bdr w:val="none" w:sz="0" w:space="0" w:color="auto" w:frame="1"/>
            <w:lang w:eastAsia="ru-RU"/>
          </w:rPr>
          <w:t>+7 (727) 346 80 49</w:t>
        </w:r>
      </w:hyperlink>
    </w:p>
    <w:p w:rsidR="00CE619A" w:rsidRPr="00CE619A" w:rsidRDefault="00CE619A" w:rsidP="00CE619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Email</w:t>
      </w:r>
      <w:proofErr w:type="spellEnd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:  </w:t>
      </w:r>
      <w:hyperlink r:id="rId53" w:history="1">
        <w:r w:rsidRPr="00CE619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bdr w:val="none" w:sz="0" w:space="0" w:color="auto" w:frame="1"/>
            <w:lang w:eastAsia="ru-RU"/>
          </w:rPr>
          <w:t>info@corp.nur.kz</w:t>
        </w:r>
      </w:hyperlink>
    </w:p>
    <w:p w:rsidR="00CE619A" w:rsidRPr="00CE619A" w:rsidRDefault="00CE619A" w:rsidP="00CE619A">
      <w:pPr>
        <w:spacing w:after="90" w:line="240" w:lineRule="auto"/>
        <w:rPr>
          <w:rFonts w:ascii="Times New Roman" w:eastAsia="Times New Roman" w:hAnsi="Times New Roman" w:cs="Times New Roman"/>
          <w:color w:val="FFFFFF"/>
          <w:sz w:val="23"/>
          <w:szCs w:val="23"/>
          <w:lang w:eastAsia="ru-RU"/>
        </w:rPr>
      </w:pPr>
      <w:r w:rsidRPr="00CE619A">
        <w:rPr>
          <w:rFonts w:ascii="Times New Roman" w:eastAsia="Times New Roman" w:hAnsi="Times New Roman" w:cs="Times New Roman"/>
          <w:color w:val="FFFFFF"/>
          <w:sz w:val="23"/>
          <w:szCs w:val="23"/>
          <w:lang w:eastAsia="ru-RU"/>
        </w:rPr>
        <w:t>Связь с редакцией:</w:t>
      </w:r>
    </w:p>
    <w:p w:rsidR="00CE619A" w:rsidRPr="00CE619A" w:rsidRDefault="00CE619A" w:rsidP="00CE619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Тел.:  </w:t>
      </w:r>
      <w:hyperlink r:id="rId54" w:history="1">
        <w:r w:rsidRPr="00CE619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bdr w:val="none" w:sz="0" w:space="0" w:color="auto" w:frame="1"/>
            <w:lang w:eastAsia="ru-RU"/>
          </w:rPr>
          <w:t>+7 (727) 346 80 41</w:t>
        </w:r>
      </w:hyperlink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, </w:t>
      </w:r>
      <w:hyperlink r:id="rId55" w:history="1">
        <w:r w:rsidRPr="00CE619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bdr w:val="none" w:sz="0" w:space="0" w:color="auto" w:frame="1"/>
            <w:lang w:eastAsia="ru-RU"/>
          </w:rPr>
          <w:t>+7 (727) 346 80 39</w:t>
        </w:r>
      </w:hyperlink>
    </w:p>
    <w:p w:rsidR="00CE619A" w:rsidRPr="00CE619A" w:rsidRDefault="00CE619A" w:rsidP="00CE619A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Email</w:t>
      </w:r>
      <w:proofErr w:type="spellEnd"/>
      <w:r w:rsidRPr="00CE619A">
        <w:rPr>
          <w:rFonts w:ascii="Times New Roman" w:eastAsia="Times New Roman" w:hAnsi="Times New Roman" w:cs="Times New Roman"/>
          <w:sz w:val="24"/>
          <w:szCs w:val="24"/>
          <w:lang w:eastAsia="ru-RU"/>
        </w:rPr>
        <w:t>:  </w:t>
      </w:r>
      <w:hyperlink r:id="rId56" w:history="1">
        <w:r w:rsidRPr="00CE619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bdr w:val="none" w:sz="0" w:space="0" w:color="auto" w:frame="1"/>
            <w:lang w:eastAsia="ru-RU"/>
          </w:rPr>
          <w:t>editor@corp.nur.kz</w:t>
        </w:r>
      </w:hyperlink>
    </w:p>
    <w:p w:rsidR="00CE619A" w:rsidRPr="00CE619A" w:rsidRDefault="00CE619A" w:rsidP="00CE619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57" w:tgtFrame="_blank" w:history="1">
        <w:r w:rsidRPr="00CE619A">
          <w:rPr>
            <w:rFonts w:ascii="Times New Roman" w:eastAsia="Times New Roman" w:hAnsi="Times New Roman" w:cs="Times New Roman"/>
            <w:color w:val="FFFFFF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Реклама на </w:t>
        </w:r>
        <w:proofErr w:type="spellStart"/>
        <w:r w:rsidRPr="00CE619A">
          <w:rPr>
            <w:rFonts w:ascii="Times New Roman" w:eastAsia="Times New Roman" w:hAnsi="Times New Roman" w:cs="Times New Roman"/>
            <w:color w:val="FFFFFF"/>
            <w:sz w:val="23"/>
            <w:szCs w:val="23"/>
            <w:u w:val="single"/>
            <w:bdr w:val="none" w:sz="0" w:space="0" w:color="auto" w:frame="1"/>
            <w:lang w:eastAsia="ru-RU"/>
          </w:rPr>
          <w:t>сайте</w:t>
        </w:r>
      </w:hyperlink>
      <w:hyperlink r:id="rId58" w:history="1">
        <w:r w:rsidRPr="00CE619A">
          <w:rPr>
            <w:rFonts w:ascii="Times New Roman" w:eastAsia="Times New Roman" w:hAnsi="Times New Roman" w:cs="Times New Roman"/>
            <w:color w:val="FFFFFF"/>
            <w:sz w:val="23"/>
            <w:szCs w:val="23"/>
            <w:u w:val="single"/>
            <w:bdr w:val="none" w:sz="0" w:space="0" w:color="auto" w:frame="1"/>
            <w:lang w:eastAsia="ru-RU"/>
          </w:rPr>
          <w:t>Правила</w:t>
        </w:r>
        <w:proofErr w:type="spellEnd"/>
        <w:r w:rsidRPr="00CE619A">
          <w:rPr>
            <w:rFonts w:ascii="Times New Roman" w:eastAsia="Times New Roman" w:hAnsi="Times New Roman" w:cs="Times New Roman"/>
            <w:color w:val="FFFFFF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использования </w:t>
        </w:r>
        <w:proofErr w:type="spellStart"/>
        <w:r w:rsidRPr="00CE619A">
          <w:rPr>
            <w:rFonts w:ascii="Times New Roman" w:eastAsia="Times New Roman" w:hAnsi="Times New Roman" w:cs="Times New Roman"/>
            <w:color w:val="FFFFFF"/>
            <w:sz w:val="23"/>
            <w:szCs w:val="23"/>
            <w:u w:val="single"/>
            <w:bdr w:val="none" w:sz="0" w:space="0" w:color="auto" w:frame="1"/>
            <w:lang w:eastAsia="ru-RU"/>
          </w:rPr>
          <w:t>материалов</w:t>
        </w:r>
      </w:hyperlink>
      <w:hyperlink r:id="rId59" w:tgtFrame="_blank" w:history="1">
        <w:r w:rsidRPr="00CE619A">
          <w:rPr>
            <w:rFonts w:ascii="Times New Roman" w:eastAsia="Times New Roman" w:hAnsi="Times New Roman" w:cs="Times New Roman"/>
            <w:color w:val="FFFFFF"/>
            <w:sz w:val="23"/>
            <w:szCs w:val="23"/>
            <w:u w:val="single"/>
            <w:bdr w:val="none" w:sz="0" w:space="0" w:color="auto" w:frame="1"/>
            <w:lang w:eastAsia="ru-RU"/>
          </w:rPr>
          <w:t>Соглашение</w:t>
        </w:r>
        <w:proofErr w:type="spellEnd"/>
        <w:r w:rsidRPr="00CE619A">
          <w:rPr>
            <w:rFonts w:ascii="Times New Roman" w:eastAsia="Times New Roman" w:hAnsi="Times New Roman" w:cs="Times New Roman"/>
            <w:color w:val="FFFFFF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и Политика </w:t>
        </w:r>
        <w:proofErr w:type="spellStart"/>
        <w:r w:rsidRPr="00CE619A">
          <w:rPr>
            <w:rFonts w:ascii="Times New Roman" w:eastAsia="Times New Roman" w:hAnsi="Times New Roman" w:cs="Times New Roman"/>
            <w:color w:val="FFFFFF"/>
            <w:sz w:val="23"/>
            <w:szCs w:val="23"/>
            <w:u w:val="single"/>
            <w:bdr w:val="none" w:sz="0" w:space="0" w:color="auto" w:frame="1"/>
            <w:lang w:eastAsia="ru-RU"/>
          </w:rPr>
          <w:t>конфиденциальности</w:t>
        </w:r>
      </w:hyperlink>
      <w:hyperlink r:id="rId60" w:tgtFrame="_blank" w:history="1">
        <w:r w:rsidRPr="00CE619A">
          <w:rPr>
            <w:rFonts w:ascii="Times New Roman" w:eastAsia="Times New Roman" w:hAnsi="Times New Roman" w:cs="Times New Roman"/>
            <w:color w:val="FFFFFF"/>
            <w:sz w:val="23"/>
            <w:szCs w:val="23"/>
            <w:u w:val="single"/>
            <w:bdr w:val="none" w:sz="0" w:space="0" w:color="auto" w:frame="1"/>
            <w:lang w:eastAsia="ru-RU"/>
          </w:rPr>
          <w:t>Архив</w:t>
        </w:r>
        <w:proofErr w:type="spellEnd"/>
      </w:hyperlink>
    </w:p>
    <w:p w:rsidR="009804C6" w:rsidRDefault="009804C6"/>
    <w:sectPr w:rsidR="009804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619A"/>
    <w:rsid w:val="009804C6"/>
    <w:rsid w:val="00CE6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C7AD38"/>
  <w15:chartTrackingRefBased/>
  <w15:docId w15:val="{642B2EA5-DD00-415F-B1E1-68A8450FEC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590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34534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40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17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3891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899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EEEEE"/>
                            <w:left w:val="none" w:sz="0" w:space="0" w:color="auto"/>
                            <w:bottom w:val="single" w:sz="6" w:space="8" w:color="EEEEEE"/>
                            <w:right w:val="none" w:sz="0" w:space="0" w:color="auto"/>
                          </w:divBdr>
                          <w:divsChild>
                            <w:div w:id="437138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3581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4627693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717175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4651604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6758271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9263402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84286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777879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1030456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082545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660585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955265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79761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0322">
                      <w:marLeft w:val="0"/>
                      <w:marRight w:val="0"/>
                      <w:marTop w:val="36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031309">
                      <w:marLeft w:val="0"/>
                      <w:marRight w:val="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293145">
                          <w:marLeft w:val="0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5508858">
                              <w:marLeft w:val="-240"/>
                              <w:marRight w:val="0"/>
                              <w:marTop w:val="0"/>
                              <w:marBottom w:val="24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8531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4379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22956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6628791">
                                  <w:marLeft w:val="0"/>
                                  <w:marRight w:val="0"/>
                                  <w:marTop w:val="0"/>
                                  <w:marBottom w:val="12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8920229">
                              <w:marLeft w:val="-240"/>
                              <w:marRight w:val="0"/>
                              <w:marTop w:val="0"/>
                              <w:marBottom w:val="24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653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93490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830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493806">
                                  <w:marLeft w:val="0"/>
                                  <w:marRight w:val="0"/>
                                  <w:marTop w:val="0"/>
                                  <w:marBottom w:val="12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64294044">
                              <w:marLeft w:val="-240"/>
                              <w:marRight w:val="0"/>
                              <w:marTop w:val="0"/>
                              <w:marBottom w:val="24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83234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4358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53394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06508">
                                  <w:marLeft w:val="0"/>
                                  <w:marRight w:val="0"/>
                                  <w:marTop w:val="0"/>
                                  <w:marBottom w:val="12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4496955">
                              <w:marLeft w:val="-240"/>
                              <w:marRight w:val="0"/>
                              <w:marTop w:val="0"/>
                              <w:marBottom w:val="24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658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13558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13386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5228074">
                                  <w:marLeft w:val="0"/>
                                  <w:marRight w:val="0"/>
                                  <w:marTop w:val="0"/>
                                  <w:marBottom w:val="12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837697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4683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12" w:space="0" w:color="005394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985151">
                  <w:marLeft w:val="0"/>
                  <w:marRight w:val="432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9300620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12" w:color="auto"/>
                        <w:left w:val="none" w:sz="0" w:space="0" w:color="auto"/>
                        <w:bottom w:val="single" w:sz="6" w:space="12" w:color="EEEEEE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86474595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080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594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741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1129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92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092485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9076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438622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623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872116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660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478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4506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9984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EEEEE"/>
                            <w:left w:val="none" w:sz="0" w:space="0" w:color="auto"/>
                            <w:bottom w:val="single" w:sz="6" w:space="8" w:color="EEEEEE"/>
                            <w:right w:val="none" w:sz="0" w:space="0" w:color="auto"/>
                          </w:divBdr>
                          <w:divsChild>
                            <w:div w:id="281573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4643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5329029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9162492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524643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390063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27164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0228154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2593400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470146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93512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6734790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680074">
                          <w:marLeft w:val="0"/>
                          <w:marRight w:val="0"/>
                          <w:marTop w:val="24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7551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5511753">
                      <w:marLeft w:val="0"/>
                      <w:marRight w:val="0"/>
                      <w:marTop w:val="36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9084607">
                      <w:marLeft w:val="0"/>
                      <w:marRight w:val="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6727236">
                          <w:marLeft w:val="0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93548">
                              <w:marLeft w:val="-240"/>
                              <w:marRight w:val="0"/>
                              <w:marTop w:val="0"/>
                              <w:marBottom w:val="24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048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46847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305209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074575">
                                  <w:marLeft w:val="0"/>
                                  <w:marRight w:val="0"/>
                                  <w:marTop w:val="0"/>
                                  <w:marBottom w:val="12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5828759">
                              <w:marLeft w:val="-240"/>
                              <w:marRight w:val="0"/>
                              <w:marTop w:val="0"/>
                              <w:marBottom w:val="24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114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02102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03341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9120519">
                                  <w:marLeft w:val="0"/>
                                  <w:marRight w:val="0"/>
                                  <w:marTop w:val="0"/>
                                  <w:marBottom w:val="12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84666000">
                              <w:marLeft w:val="-240"/>
                              <w:marRight w:val="0"/>
                              <w:marTop w:val="0"/>
                              <w:marBottom w:val="24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938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99919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588538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8976451">
                                  <w:marLeft w:val="0"/>
                                  <w:marRight w:val="0"/>
                                  <w:marTop w:val="0"/>
                                  <w:marBottom w:val="12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03683559">
                              <w:marLeft w:val="-240"/>
                              <w:marRight w:val="0"/>
                              <w:marTop w:val="0"/>
                              <w:marBottom w:val="24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734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83317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89819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307343">
                                  <w:marLeft w:val="0"/>
                                  <w:marRight w:val="0"/>
                                  <w:marTop w:val="0"/>
                                  <w:marBottom w:val="12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677987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288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12" w:space="0" w:color="005394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8481282">
                  <w:marLeft w:val="0"/>
                  <w:marRight w:val="432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4864379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12" w:color="auto"/>
                        <w:left w:val="none" w:sz="0" w:space="0" w:color="auto"/>
                        <w:bottom w:val="single" w:sz="6" w:space="12" w:color="EEEEEE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1369552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495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505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899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7360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06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9099463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55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6179829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hyperlink" Target="https://www.nur.kz/tag/214-interesnye-novosti.html" TargetMode="External"/><Relationship Id="rId26" Type="http://schemas.openxmlformats.org/officeDocument/2006/relationships/hyperlink" Target="https://www.nur.kz/tag/ex2393-almaty.html" TargetMode="External"/><Relationship Id="rId39" Type="http://schemas.openxmlformats.org/officeDocument/2006/relationships/hyperlink" Target="https://www.nur.kz/kak-rabotaet-nur-kz" TargetMode="External"/><Relationship Id="rId21" Type="http://schemas.openxmlformats.org/officeDocument/2006/relationships/hyperlink" Target="https://www.nur.kz/1846207-kurs-dollara-podskocil-do-471-tenge-v-obmennikah.html" TargetMode="External"/><Relationship Id="rId34" Type="http://schemas.openxmlformats.org/officeDocument/2006/relationships/hyperlink" Target="https://www.nur.kz/tag/novosti-ust-kamenogorska.html" TargetMode="External"/><Relationship Id="rId42" Type="http://schemas.openxmlformats.org/officeDocument/2006/relationships/hyperlink" Target="https://www.nur.kz/agreement.pdf" TargetMode="External"/><Relationship Id="rId47" Type="http://schemas.openxmlformats.org/officeDocument/2006/relationships/hyperlink" Target="https://vk.com/portalnurkz" TargetMode="External"/><Relationship Id="rId50" Type="http://schemas.openxmlformats.org/officeDocument/2006/relationships/hyperlink" Target="https://t.me/newsnurkz" TargetMode="External"/><Relationship Id="rId55" Type="http://schemas.openxmlformats.org/officeDocument/2006/relationships/hyperlink" Target="tel:+77273468039" TargetMode="Externa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yperlink" Target="https://www.nur.kz/1846252-nacbank-i-kase-sdelali-zaavlenie-o-kurse-tenge.html" TargetMode="External"/><Relationship Id="rId29" Type="http://schemas.openxmlformats.org/officeDocument/2006/relationships/hyperlink" Target="https://www.nur.kz/tag/kokshetau.html" TargetMode="External"/><Relationship Id="rId41" Type="http://schemas.openxmlformats.org/officeDocument/2006/relationships/hyperlink" Target="https://corp.nur.kz/" TargetMode="External"/><Relationship Id="rId54" Type="http://schemas.openxmlformats.org/officeDocument/2006/relationships/hyperlink" Target="tel:+77273468041" TargetMode="External"/><Relationship Id="rId62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24" Type="http://schemas.openxmlformats.org/officeDocument/2006/relationships/hyperlink" Target="https://www.nur.kz/tag/475-aktau.html" TargetMode="External"/><Relationship Id="rId32" Type="http://schemas.openxmlformats.org/officeDocument/2006/relationships/hyperlink" Target="https://www.nur.kz/tag/525-pavlodar.html" TargetMode="External"/><Relationship Id="rId37" Type="http://schemas.openxmlformats.org/officeDocument/2006/relationships/hyperlink" Target="https://www.nur.kz/world/" TargetMode="External"/><Relationship Id="rId40" Type="http://schemas.openxmlformats.org/officeDocument/2006/relationships/hyperlink" Target="https://www.nur.kz/1822443-principy-raboty-novostnoj-sluzby-nurkz.html" TargetMode="External"/><Relationship Id="rId45" Type="http://schemas.openxmlformats.org/officeDocument/2006/relationships/hyperlink" Target="https://www.nur.kz/categories/" TargetMode="External"/><Relationship Id="rId53" Type="http://schemas.openxmlformats.org/officeDocument/2006/relationships/hyperlink" Target="mailto:info@corp.nur.kz" TargetMode="External"/><Relationship Id="rId58" Type="http://schemas.openxmlformats.org/officeDocument/2006/relationships/hyperlink" Target="https://www.nur.kz/limitation.html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hyperlink" Target="https://www.nur.kz/1846233-propustite-a-ostavlu-vam-dokumenty-oceredi-obrazovalis-na-blokpostah-v-almaty-foto.html" TargetMode="External"/><Relationship Id="rId28" Type="http://schemas.openxmlformats.org/officeDocument/2006/relationships/hyperlink" Target="https://www.nur.kz/tag/485-karaganda.html" TargetMode="External"/><Relationship Id="rId36" Type="http://schemas.openxmlformats.org/officeDocument/2006/relationships/hyperlink" Target="https://nurtv.kz/program" TargetMode="External"/><Relationship Id="rId49" Type="http://schemas.openxmlformats.org/officeDocument/2006/relationships/hyperlink" Target="https://www.instagram.com/kaznews/" TargetMode="External"/><Relationship Id="rId57" Type="http://schemas.openxmlformats.org/officeDocument/2006/relationships/hyperlink" Target="https://corp.nur.kz/" TargetMode="External"/><Relationship Id="rId61" Type="http://schemas.openxmlformats.org/officeDocument/2006/relationships/fontTable" Target="fontTable.xml"/><Relationship Id="rId10" Type="http://schemas.openxmlformats.org/officeDocument/2006/relationships/hyperlink" Target="https://www.nur.kz/1811528-remark-biografia-foto-licnaa-zizn.html" TargetMode="External"/><Relationship Id="rId19" Type="http://schemas.openxmlformats.org/officeDocument/2006/relationships/hyperlink" Target="https://www.nur.kz/1822443-principy-raboty-novostnoj-sluzby-nurkz.html" TargetMode="External"/><Relationship Id="rId31" Type="http://schemas.openxmlformats.org/officeDocument/2006/relationships/hyperlink" Target="https://www.nur.kz/tag/novosti-nur-sultana.html" TargetMode="External"/><Relationship Id="rId44" Type="http://schemas.openxmlformats.org/officeDocument/2006/relationships/hyperlink" Target="https://www.nur.kz/tags" TargetMode="External"/><Relationship Id="rId52" Type="http://schemas.openxmlformats.org/officeDocument/2006/relationships/hyperlink" Target="tel:+77273468049" TargetMode="External"/><Relationship Id="rId60" Type="http://schemas.openxmlformats.org/officeDocument/2006/relationships/hyperlink" Target="https://www.nur.kz/archive/" TargetMode="External"/><Relationship Id="rId4" Type="http://schemas.openxmlformats.org/officeDocument/2006/relationships/hyperlink" Target="https://www.nur.kz/author/oksana-golnik.html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9.jpeg"/><Relationship Id="rId22" Type="http://schemas.openxmlformats.org/officeDocument/2006/relationships/hyperlink" Target="https://www.nur.kz/1846239-desatki-ludej-vstrecali-muhtara-dzakiseva-u-vorot-turmy-video.html" TargetMode="External"/><Relationship Id="rId27" Type="http://schemas.openxmlformats.org/officeDocument/2006/relationships/hyperlink" Target="https://www.nur.kz/tag/478-atyrau.html" TargetMode="External"/><Relationship Id="rId30" Type="http://schemas.openxmlformats.org/officeDocument/2006/relationships/hyperlink" Target="https://www.nur.kz/tag/kostanayskie-novosti.html" TargetMode="External"/><Relationship Id="rId35" Type="http://schemas.openxmlformats.org/officeDocument/2006/relationships/hyperlink" Target="https://nur.kz/tag/246-yuko-shymkent.html" TargetMode="External"/><Relationship Id="rId43" Type="http://schemas.openxmlformats.org/officeDocument/2006/relationships/hyperlink" Target="https://kaz.nur.kz/" TargetMode="External"/><Relationship Id="rId48" Type="http://schemas.openxmlformats.org/officeDocument/2006/relationships/hyperlink" Target="https://ok.ru/group/54080307789941" TargetMode="External"/><Relationship Id="rId56" Type="http://schemas.openxmlformats.org/officeDocument/2006/relationships/hyperlink" Target="mailto:editor@corp.nur.kz" TargetMode="External"/><Relationship Id="rId8" Type="http://schemas.openxmlformats.org/officeDocument/2006/relationships/image" Target="media/image4.jpeg"/><Relationship Id="rId51" Type="http://schemas.openxmlformats.org/officeDocument/2006/relationships/hyperlink" Target="https://www.nur.kz/" TargetMode="Externa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hyperlink" Target="https://www.nur.kz/1811528-remark-biografia-foto-licnaa-zizn.html" TargetMode="External"/><Relationship Id="rId25" Type="http://schemas.openxmlformats.org/officeDocument/2006/relationships/hyperlink" Target="https://www.nur.kz/tag/novosti-aktobe.html" TargetMode="External"/><Relationship Id="rId33" Type="http://schemas.openxmlformats.org/officeDocument/2006/relationships/hyperlink" Target="https://www.nur.kz/tag/uralsk.html" TargetMode="External"/><Relationship Id="rId38" Type="http://schemas.openxmlformats.org/officeDocument/2006/relationships/hyperlink" Target="https://www.nur.kz/1826643-o-proekte-nurkz.html" TargetMode="External"/><Relationship Id="rId46" Type="http://schemas.openxmlformats.org/officeDocument/2006/relationships/hyperlink" Target="https://www.facebook.com/PortalNURKZ" TargetMode="External"/><Relationship Id="rId59" Type="http://schemas.openxmlformats.org/officeDocument/2006/relationships/hyperlink" Target="https://www.nur.kz/agreement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37</Pages>
  <Words>5345</Words>
  <Characters>30473</Characters>
  <Application>Microsoft Office Word</Application>
  <DocSecurity>0</DocSecurity>
  <Lines>253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Хасанова МА</dc:creator>
  <cp:keywords/>
  <dc:description/>
  <cp:lastModifiedBy>Хасанова МА</cp:lastModifiedBy>
  <cp:revision>1</cp:revision>
  <dcterms:created xsi:type="dcterms:W3CDTF">2020-03-19T07:03:00Z</dcterms:created>
  <dcterms:modified xsi:type="dcterms:W3CDTF">2020-03-19T07:06:00Z</dcterms:modified>
</cp:coreProperties>
</file>